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02EF" w14:textId="77777777" w:rsidR="00B80093" w:rsidRPr="00B6453F" w:rsidRDefault="00B80093" w:rsidP="00C70667">
      <w:pPr>
        <w:pStyle w:val="Titre"/>
        <w:pBdr>
          <w:top w:val="none" w:sz="0" w:space="0" w:color="auto"/>
          <w:left w:val="none" w:sz="0" w:space="0" w:color="auto"/>
          <w:bottom w:val="none" w:sz="0" w:space="0" w:color="auto"/>
          <w:right w:val="none" w:sz="0" w:space="0" w:color="auto"/>
        </w:pBdr>
        <w:jc w:val="both"/>
        <w:rPr>
          <w:rFonts w:ascii="Marianne" w:hAnsi="Marianne" w:cs="Arial"/>
          <w:sz w:val="20"/>
        </w:rPr>
      </w:pPr>
    </w:p>
    <w:p w14:paraId="48189B75" w14:textId="77777777" w:rsidR="005629D8" w:rsidRPr="00B6453F" w:rsidRDefault="005629D8" w:rsidP="00C70667">
      <w:pPr>
        <w:pStyle w:val="Titre"/>
        <w:rPr>
          <w:rFonts w:ascii="Marianne" w:hAnsi="Marianne" w:cs="Arial"/>
          <w:sz w:val="20"/>
        </w:rPr>
      </w:pPr>
    </w:p>
    <w:p w14:paraId="3A85E2A0" w14:textId="4433A784" w:rsidR="00C03050" w:rsidRPr="00B6453F" w:rsidRDefault="004F65D5" w:rsidP="00C70667">
      <w:pPr>
        <w:pStyle w:val="Titre"/>
        <w:rPr>
          <w:rFonts w:ascii="Marianne" w:hAnsi="Marianne" w:cs="Arial"/>
          <w:sz w:val="20"/>
        </w:rPr>
      </w:pPr>
      <w:r w:rsidRPr="00B6453F">
        <w:rPr>
          <w:rFonts w:ascii="Marianne" w:hAnsi="Marianne" w:cs="Arial"/>
          <w:sz w:val="20"/>
        </w:rPr>
        <w:t>CONVENTION DE CODIRECTION DE THESE</w:t>
      </w:r>
      <w:r w:rsidR="005629D8" w:rsidRPr="00B6453F">
        <w:rPr>
          <w:rFonts w:ascii="Marianne" w:hAnsi="Marianne" w:cs="Arial"/>
          <w:sz w:val="20"/>
        </w:rPr>
        <w:t xml:space="preserve"> DE</w:t>
      </w:r>
    </w:p>
    <w:p w14:paraId="62FB33E9" w14:textId="6160BEE0" w:rsidR="00C20924" w:rsidRPr="00B6453F" w:rsidRDefault="005629D8" w:rsidP="00B6453F">
      <w:pPr>
        <w:pStyle w:val="Titre"/>
        <w:rPr>
          <w:rFonts w:ascii="Marianne" w:hAnsi="Marianne" w:cs="Arial"/>
          <w:sz w:val="20"/>
        </w:rPr>
      </w:pPr>
      <w:r w:rsidRPr="00B6453F">
        <w:rPr>
          <w:rFonts w:ascii="Marianne" w:hAnsi="Marianne" w:cs="Arial"/>
          <w:sz w:val="20"/>
          <w:highlight w:val="yellow"/>
        </w:rPr>
        <w:t>M./Mme. (nom)</w:t>
      </w:r>
    </w:p>
    <w:p w14:paraId="5A036C13" w14:textId="77777777" w:rsidR="00C20924" w:rsidRPr="00B6453F" w:rsidRDefault="00C20924" w:rsidP="00C70667">
      <w:pPr>
        <w:jc w:val="both"/>
        <w:rPr>
          <w:rFonts w:ascii="Marianne" w:hAnsi="Marianne" w:cs="Arial"/>
          <w:b/>
          <w:sz w:val="20"/>
        </w:rPr>
      </w:pPr>
      <w:r w:rsidRPr="00B6453F">
        <w:rPr>
          <w:rFonts w:ascii="Marianne" w:hAnsi="Marianne" w:cs="Arial"/>
          <w:b/>
          <w:sz w:val="20"/>
        </w:rPr>
        <w:t>ENTRE</w:t>
      </w:r>
    </w:p>
    <w:p w14:paraId="50560D76" w14:textId="77777777" w:rsidR="00C20924" w:rsidRPr="00B6453F" w:rsidRDefault="00C20924" w:rsidP="00C70667">
      <w:pPr>
        <w:jc w:val="both"/>
        <w:rPr>
          <w:rFonts w:ascii="Marianne" w:hAnsi="Marianne" w:cs="Arial"/>
          <w:sz w:val="20"/>
        </w:rPr>
      </w:pPr>
    </w:p>
    <w:p w14:paraId="4D16DD3A" w14:textId="578784B2" w:rsidR="00E01801" w:rsidRPr="00B6453F" w:rsidRDefault="00E01801" w:rsidP="00B6453F">
      <w:pPr>
        <w:pStyle w:val="Blockquote"/>
        <w:spacing w:before="0"/>
        <w:ind w:left="0" w:right="-3"/>
        <w:jc w:val="both"/>
        <w:rPr>
          <w:rFonts w:ascii="Marianne" w:hAnsi="Marianne" w:cs="Arial"/>
          <w:sz w:val="20"/>
          <w:szCs w:val="20"/>
        </w:rPr>
      </w:pPr>
      <w:r w:rsidRPr="00B6453F">
        <w:rPr>
          <w:rFonts w:ascii="Marianne" w:hAnsi="Marianne" w:cs="Arial"/>
          <w:bCs/>
          <w:sz w:val="20"/>
          <w:szCs w:val="20"/>
        </w:rPr>
        <w:t>L’</w:t>
      </w:r>
      <w:r w:rsidRPr="00B6453F">
        <w:rPr>
          <w:rFonts w:ascii="Marianne" w:hAnsi="Marianne" w:cs="Arial"/>
          <w:b/>
          <w:bCs/>
          <w:sz w:val="20"/>
          <w:szCs w:val="20"/>
        </w:rPr>
        <w:t>Université de Lille</w:t>
      </w:r>
      <w:r w:rsidRPr="00B6453F">
        <w:rPr>
          <w:rFonts w:ascii="Marianne" w:hAnsi="Marianne" w:cs="Arial"/>
          <w:sz w:val="20"/>
          <w:szCs w:val="20"/>
        </w:rPr>
        <w:t xml:space="preserve">, Etablissement Public à </w:t>
      </w:r>
      <w:r w:rsidR="00BA195F" w:rsidRPr="00B6453F">
        <w:rPr>
          <w:rFonts w:ascii="Marianne" w:hAnsi="Marianne" w:cs="Arial"/>
          <w:sz w:val="20"/>
          <w:szCs w:val="20"/>
        </w:rPr>
        <w:t>c</w:t>
      </w:r>
      <w:r w:rsidRPr="00B6453F">
        <w:rPr>
          <w:rFonts w:ascii="Marianne" w:hAnsi="Marianne" w:cs="Arial"/>
          <w:sz w:val="20"/>
          <w:szCs w:val="20"/>
        </w:rPr>
        <w:t>aractère Scientifique Culturel et Professionnel</w:t>
      </w:r>
      <w:r w:rsidR="00BA195F" w:rsidRPr="00B6453F">
        <w:rPr>
          <w:rFonts w:ascii="Marianne" w:hAnsi="Marianne" w:cs="Arial"/>
          <w:sz w:val="20"/>
          <w:szCs w:val="20"/>
        </w:rPr>
        <w:t xml:space="preserve"> </w:t>
      </w:r>
      <w:r w:rsidR="00FE7A2F" w:rsidRPr="00B6453F">
        <w:rPr>
          <w:rFonts w:ascii="Marianne" w:hAnsi="Marianne" w:cs="Arial"/>
          <w:sz w:val="20"/>
          <w:szCs w:val="20"/>
        </w:rPr>
        <w:t>e</w:t>
      </w:r>
      <w:r w:rsidR="00BA195F" w:rsidRPr="00B6453F">
        <w:rPr>
          <w:rFonts w:ascii="Marianne" w:hAnsi="Marianne" w:cs="Arial"/>
          <w:sz w:val="20"/>
          <w:szCs w:val="20"/>
        </w:rPr>
        <w:t>xpérimental</w:t>
      </w:r>
      <w:r w:rsidRPr="00B6453F">
        <w:rPr>
          <w:rFonts w:ascii="Marianne" w:hAnsi="Marianne" w:cs="Arial"/>
          <w:sz w:val="20"/>
          <w:szCs w:val="20"/>
        </w:rPr>
        <w:t xml:space="preserve">, </w:t>
      </w:r>
      <w:r w:rsidR="00964BE0" w:rsidRPr="00B6453F">
        <w:rPr>
          <w:rFonts w:ascii="Marianne" w:hAnsi="Marianne" w:cs="Arial"/>
          <w:sz w:val="20"/>
          <w:szCs w:val="20"/>
        </w:rPr>
        <w:t xml:space="preserve">dont le siège est situé </w:t>
      </w:r>
      <w:r w:rsidRPr="00B6453F">
        <w:rPr>
          <w:rFonts w:ascii="Marianne" w:hAnsi="Marianne" w:cs="Arial"/>
          <w:sz w:val="20"/>
          <w:szCs w:val="20"/>
        </w:rPr>
        <w:t>42 rue Paul Duez 59800 Lille</w:t>
      </w:r>
      <w:r w:rsidR="00964BE0" w:rsidRPr="00B6453F">
        <w:rPr>
          <w:rFonts w:ascii="Marianne" w:hAnsi="Marianne" w:cs="Arial"/>
          <w:sz w:val="20"/>
          <w:szCs w:val="20"/>
        </w:rPr>
        <w:t xml:space="preserve">, numéro </w:t>
      </w:r>
      <w:r w:rsidRPr="00B6453F">
        <w:rPr>
          <w:rFonts w:ascii="Marianne" w:hAnsi="Marianne" w:cs="Arial"/>
          <w:sz w:val="20"/>
          <w:szCs w:val="20"/>
        </w:rPr>
        <w:t>SIRET n°</w:t>
      </w:r>
      <w:r w:rsidR="00BA195F" w:rsidRPr="00B6453F">
        <w:rPr>
          <w:rFonts w:ascii="Marianne" w:hAnsi="Marianne" w:cs="Arial"/>
          <w:sz w:val="20"/>
          <w:szCs w:val="20"/>
        </w:rPr>
        <w:t>130 029 754 00012</w:t>
      </w:r>
      <w:r w:rsidRPr="00B6453F">
        <w:rPr>
          <w:rFonts w:ascii="Marianne" w:hAnsi="Marianne" w:cs="Arial"/>
          <w:sz w:val="20"/>
          <w:szCs w:val="20"/>
        </w:rPr>
        <w:t xml:space="preserve">, code APE 8542Z, représenté par son Président, </w:t>
      </w:r>
      <w:r w:rsidR="00BA195F" w:rsidRPr="00B6453F">
        <w:rPr>
          <w:rFonts w:ascii="Marianne" w:hAnsi="Marianne" w:cs="Arial"/>
          <w:sz w:val="20"/>
          <w:szCs w:val="20"/>
        </w:rPr>
        <w:t>Régis BORDET</w:t>
      </w:r>
      <w:r w:rsidR="008D3558" w:rsidRPr="00B6453F">
        <w:rPr>
          <w:rFonts w:ascii="Marianne" w:hAnsi="Marianne" w:cs="Arial"/>
          <w:sz w:val="20"/>
          <w:szCs w:val="20"/>
        </w:rPr>
        <w:t>,</w:t>
      </w:r>
    </w:p>
    <w:p w14:paraId="0131C873" w14:textId="4AE796E4" w:rsidR="00E01801" w:rsidRPr="00B6453F" w:rsidRDefault="00E01801" w:rsidP="00E01801">
      <w:pPr>
        <w:pStyle w:val="Blockquote"/>
        <w:spacing w:before="0"/>
        <w:ind w:left="0" w:right="-3"/>
        <w:jc w:val="both"/>
        <w:rPr>
          <w:rFonts w:ascii="Marianne" w:hAnsi="Marianne" w:cs="Arial"/>
          <w:sz w:val="20"/>
          <w:szCs w:val="20"/>
        </w:rPr>
      </w:pPr>
      <w:bookmarkStart w:id="0" w:name="_Hlk172627752"/>
      <w:r w:rsidRPr="00B6453F">
        <w:rPr>
          <w:rFonts w:ascii="Marianne" w:hAnsi="Marianne" w:cs="Arial"/>
          <w:sz w:val="20"/>
          <w:szCs w:val="20"/>
        </w:rPr>
        <w:t>Ci-après désignée « </w:t>
      </w:r>
      <w:r w:rsidRPr="00B6453F">
        <w:rPr>
          <w:rFonts w:ascii="Marianne" w:hAnsi="Marianne" w:cs="Arial"/>
          <w:b/>
          <w:bCs/>
          <w:sz w:val="20"/>
          <w:szCs w:val="20"/>
        </w:rPr>
        <w:t>Université de Lille </w:t>
      </w:r>
      <w:r w:rsidRPr="00B6453F">
        <w:rPr>
          <w:rFonts w:ascii="Marianne" w:hAnsi="Marianne" w:cs="Arial"/>
          <w:sz w:val="20"/>
          <w:szCs w:val="20"/>
        </w:rPr>
        <w:t>»</w:t>
      </w:r>
      <w:r w:rsidR="00964BE0" w:rsidRPr="00B6453F">
        <w:rPr>
          <w:rFonts w:ascii="Marianne" w:hAnsi="Marianne" w:cs="Arial"/>
          <w:sz w:val="20"/>
          <w:szCs w:val="20"/>
        </w:rPr>
        <w:t xml:space="preserve"> ou «</w:t>
      </w:r>
      <w:r w:rsidR="00964BE0" w:rsidRPr="00B6453F">
        <w:rPr>
          <w:rFonts w:ascii="Marianne" w:hAnsi="Marianne" w:cs="Arial"/>
          <w:b/>
          <w:sz w:val="20"/>
          <w:szCs w:val="20"/>
        </w:rPr>
        <w:t> </w:t>
      </w:r>
      <w:r w:rsidR="00964BE0" w:rsidRPr="00B6453F">
        <w:rPr>
          <w:rFonts w:ascii="Marianne" w:hAnsi="Marianne" w:cs="Arial"/>
          <w:b/>
          <w:bCs/>
          <w:sz w:val="20"/>
          <w:szCs w:val="20"/>
        </w:rPr>
        <w:t>ULille</w:t>
      </w:r>
      <w:r w:rsidR="00964BE0" w:rsidRPr="00B6453F">
        <w:rPr>
          <w:rFonts w:ascii="Marianne" w:hAnsi="Marianne" w:cs="Arial"/>
          <w:sz w:val="20"/>
          <w:szCs w:val="20"/>
        </w:rPr>
        <w:t> »</w:t>
      </w:r>
      <w:bookmarkEnd w:id="0"/>
      <w:r w:rsidR="00A7546A" w:rsidRPr="00B6453F">
        <w:rPr>
          <w:rFonts w:ascii="Marianne" w:hAnsi="Marianne" w:cs="Arial"/>
          <w:sz w:val="20"/>
          <w:szCs w:val="20"/>
        </w:rPr>
        <w:t xml:space="preserve"> ou « </w:t>
      </w:r>
      <w:r w:rsidR="00A7546A" w:rsidRPr="00B6453F">
        <w:rPr>
          <w:rFonts w:ascii="Marianne" w:hAnsi="Marianne" w:cs="Arial"/>
          <w:b/>
          <w:bCs/>
          <w:sz w:val="20"/>
          <w:szCs w:val="20"/>
        </w:rPr>
        <w:t>Etablissement d’Inscription</w:t>
      </w:r>
      <w:r w:rsidR="00A7546A" w:rsidRPr="00B6453F">
        <w:rPr>
          <w:rFonts w:ascii="Marianne" w:hAnsi="Marianne" w:cs="Arial"/>
          <w:sz w:val="20"/>
          <w:szCs w:val="20"/>
        </w:rPr>
        <w:t> »</w:t>
      </w:r>
      <w:r w:rsidR="00746C10" w:rsidRPr="00B6453F">
        <w:rPr>
          <w:rFonts w:ascii="Marianne" w:hAnsi="Marianne" w:cs="Arial"/>
          <w:sz w:val="20"/>
          <w:szCs w:val="20"/>
        </w:rPr>
        <w:t xml:space="preserve"> </w:t>
      </w:r>
      <w:r w:rsidR="00746C10" w:rsidRPr="00B6453F">
        <w:rPr>
          <w:rFonts w:ascii="Marianne" w:hAnsi="Marianne" w:cs="Arial"/>
          <w:sz w:val="20"/>
          <w:szCs w:val="20"/>
          <w:highlight w:val="green"/>
        </w:rPr>
        <w:t>OU « </w:t>
      </w:r>
      <w:r w:rsidR="00746C10" w:rsidRPr="00B6453F">
        <w:rPr>
          <w:rFonts w:ascii="Marianne" w:hAnsi="Marianne" w:cs="Arial"/>
          <w:b/>
          <w:bCs/>
          <w:sz w:val="20"/>
          <w:szCs w:val="20"/>
          <w:highlight w:val="green"/>
        </w:rPr>
        <w:t>Etablissement Partenaire</w:t>
      </w:r>
      <w:r w:rsidR="00746C10" w:rsidRPr="00B6453F">
        <w:rPr>
          <w:rFonts w:ascii="Marianne" w:hAnsi="Marianne" w:cs="Arial"/>
          <w:sz w:val="20"/>
          <w:szCs w:val="20"/>
          <w:highlight w:val="green"/>
        </w:rPr>
        <w:t> »</w:t>
      </w:r>
      <w:r w:rsidR="00746C10" w:rsidRPr="00B6453F">
        <w:rPr>
          <w:rFonts w:ascii="Marianne" w:hAnsi="Marianne" w:cs="Arial"/>
          <w:sz w:val="20"/>
          <w:szCs w:val="20"/>
        </w:rPr>
        <w:t>,</w:t>
      </w:r>
    </w:p>
    <w:p w14:paraId="4F28AA8B" w14:textId="77777777" w:rsidR="00C20924" w:rsidRPr="00B6453F" w:rsidRDefault="00C20924" w:rsidP="00C70667">
      <w:pPr>
        <w:jc w:val="both"/>
        <w:rPr>
          <w:rFonts w:ascii="Marianne" w:eastAsia="Times New Roman" w:hAnsi="Marianne" w:cs="Arial"/>
          <w:b/>
          <w:sz w:val="20"/>
        </w:rPr>
      </w:pPr>
    </w:p>
    <w:p w14:paraId="7B7F038B" w14:textId="04FA7B08" w:rsidR="00FE4999" w:rsidRPr="00B6453F" w:rsidRDefault="00FE4999" w:rsidP="00C70667">
      <w:pPr>
        <w:jc w:val="both"/>
        <w:rPr>
          <w:rFonts w:ascii="Marianne" w:eastAsia="Times New Roman" w:hAnsi="Marianne" w:cs="Arial"/>
          <w:b/>
          <w:sz w:val="20"/>
        </w:rPr>
      </w:pPr>
      <w:r w:rsidRPr="00B6453F">
        <w:rPr>
          <w:rFonts w:ascii="Marianne" w:eastAsia="Times New Roman" w:hAnsi="Marianne" w:cs="Arial"/>
          <w:b/>
          <w:sz w:val="20"/>
        </w:rPr>
        <w:t>ET</w:t>
      </w:r>
    </w:p>
    <w:p w14:paraId="766C71AA" w14:textId="77777777" w:rsidR="00C039BA" w:rsidRPr="00B6453F" w:rsidRDefault="00C039BA" w:rsidP="00C039BA">
      <w:pPr>
        <w:jc w:val="right"/>
        <w:rPr>
          <w:rFonts w:ascii="Marianne" w:hAnsi="Marianne" w:cs="Arial"/>
          <w:b/>
          <w:sz w:val="20"/>
        </w:rPr>
      </w:pPr>
    </w:p>
    <w:p w14:paraId="39518BFB" w14:textId="3E714C51" w:rsidR="00E811F0" w:rsidRPr="00B6453F" w:rsidRDefault="0018111E" w:rsidP="00E811F0">
      <w:pPr>
        <w:jc w:val="both"/>
        <w:rPr>
          <w:rFonts w:ascii="Marianne" w:eastAsia="Times New Roman" w:hAnsi="Marianne" w:cs="Arial"/>
          <w:sz w:val="20"/>
          <w:highlight w:val="yellow"/>
        </w:rPr>
      </w:pPr>
      <w:r w:rsidRPr="00B6453F">
        <w:rPr>
          <w:rFonts w:ascii="Marianne" w:eastAsia="Times New Roman" w:hAnsi="Marianne" w:cs="Arial"/>
          <w:b/>
          <w:sz w:val="20"/>
          <w:highlight w:val="yellow"/>
        </w:rPr>
        <w:t>XXX</w:t>
      </w:r>
      <w:r w:rsidR="006D233C" w:rsidRPr="00B6453F">
        <w:rPr>
          <w:rFonts w:ascii="Marianne" w:eastAsia="Times New Roman" w:hAnsi="Marianne" w:cs="Arial"/>
          <w:b/>
          <w:sz w:val="20"/>
          <w:highlight w:val="yellow"/>
        </w:rPr>
        <w:t>,</w:t>
      </w:r>
      <w:r w:rsidR="006D233C" w:rsidRPr="00B6453F">
        <w:rPr>
          <w:rFonts w:ascii="Marianne" w:eastAsia="Times New Roman" w:hAnsi="Marianne" w:cs="Arial"/>
          <w:b/>
          <w:sz w:val="20"/>
        </w:rPr>
        <w:t xml:space="preserve"> </w:t>
      </w:r>
      <w:r w:rsidR="00746C10" w:rsidRPr="00B6453F">
        <w:rPr>
          <w:rFonts w:ascii="Marianne" w:eastAsia="Times New Roman" w:hAnsi="Marianne" w:cs="Arial"/>
          <w:sz w:val="20"/>
          <w:highlight w:val="yellow"/>
        </w:rPr>
        <w:t>(</w:t>
      </w:r>
      <w:r w:rsidR="00E01801" w:rsidRPr="00B6453F">
        <w:rPr>
          <w:rFonts w:ascii="Marianne" w:eastAsia="Times New Roman" w:hAnsi="Marianne" w:cs="Arial"/>
          <w:sz w:val="20"/>
          <w:highlight w:val="yellow"/>
        </w:rPr>
        <w:t>Forme juridiqu</w:t>
      </w:r>
      <w:r w:rsidR="00746C10" w:rsidRPr="00B6453F">
        <w:rPr>
          <w:rFonts w:ascii="Marianne" w:eastAsia="Times New Roman" w:hAnsi="Marianne" w:cs="Arial"/>
          <w:sz w:val="20"/>
          <w:highlight w:val="yellow"/>
        </w:rPr>
        <w:t>e)</w:t>
      </w:r>
      <w:r w:rsidR="00746C10" w:rsidRPr="00B6453F">
        <w:rPr>
          <w:rFonts w:ascii="Marianne" w:eastAsia="Times New Roman" w:hAnsi="Marianne" w:cs="Arial"/>
          <w:sz w:val="20"/>
        </w:rPr>
        <w:t xml:space="preserve"> </w:t>
      </w:r>
      <w:r w:rsidR="006D233C" w:rsidRPr="00B6453F">
        <w:rPr>
          <w:rFonts w:ascii="Marianne" w:eastAsia="Times New Roman" w:hAnsi="Marianne" w:cs="Arial"/>
          <w:sz w:val="20"/>
        </w:rPr>
        <w:t>dont le siège es</w:t>
      </w:r>
      <w:r w:rsidRPr="00B6453F">
        <w:rPr>
          <w:rFonts w:ascii="Marianne" w:eastAsia="Times New Roman" w:hAnsi="Marianne" w:cs="Arial"/>
          <w:sz w:val="20"/>
        </w:rPr>
        <w:t xml:space="preserve">t </w:t>
      </w:r>
      <w:r w:rsidR="00E01801" w:rsidRPr="00B6453F">
        <w:rPr>
          <w:rFonts w:ascii="Marianne" w:eastAsia="Times New Roman" w:hAnsi="Marianne" w:cs="Arial"/>
          <w:sz w:val="20"/>
        </w:rPr>
        <w:t xml:space="preserve">situé </w:t>
      </w:r>
      <w:r w:rsidR="00746C10" w:rsidRPr="00B6453F">
        <w:rPr>
          <w:rFonts w:ascii="Marianne" w:eastAsia="Times New Roman" w:hAnsi="Marianne" w:cs="Arial"/>
          <w:sz w:val="20"/>
          <w:highlight w:val="yellow"/>
        </w:rPr>
        <w:t>(adresse</w:t>
      </w:r>
      <w:r w:rsidR="00746C10" w:rsidRPr="00B6453F">
        <w:rPr>
          <w:rFonts w:ascii="Marianne" w:eastAsia="Times New Roman" w:hAnsi="Marianne" w:cs="Arial"/>
          <w:sz w:val="20"/>
        </w:rPr>
        <w:t>)</w:t>
      </w:r>
      <w:r w:rsidRPr="00B6453F">
        <w:rPr>
          <w:rFonts w:ascii="Marianne" w:eastAsia="Times New Roman" w:hAnsi="Marianne" w:cs="Arial"/>
          <w:sz w:val="20"/>
        </w:rPr>
        <w:t xml:space="preserve">, </w:t>
      </w:r>
      <w:r w:rsidR="00A7546A" w:rsidRPr="00B6453F">
        <w:rPr>
          <w:rFonts w:ascii="Marianne" w:eastAsia="Times New Roman" w:hAnsi="Marianne" w:cs="Arial"/>
          <w:sz w:val="20"/>
        </w:rPr>
        <w:t xml:space="preserve">numéro SIRET </w:t>
      </w:r>
      <w:r w:rsidR="00746C10" w:rsidRPr="00B6453F">
        <w:rPr>
          <w:rFonts w:ascii="Marianne" w:eastAsia="Times New Roman" w:hAnsi="Marianne" w:cs="Arial"/>
          <w:sz w:val="20"/>
        </w:rPr>
        <w:t>n°</w:t>
      </w:r>
      <w:r w:rsidR="00A7546A" w:rsidRPr="00B6453F">
        <w:rPr>
          <w:rFonts w:ascii="Marianne" w:eastAsia="Times New Roman" w:hAnsi="Marianne" w:cs="Arial"/>
          <w:sz w:val="20"/>
          <w:highlight w:val="yellow"/>
        </w:rPr>
        <w:t xml:space="preserve">XXX, </w:t>
      </w:r>
      <w:r w:rsidR="00E01801" w:rsidRPr="00B6453F">
        <w:rPr>
          <w:rFonts w:ascii="Marianne" w:eastAsia="Times New Roman" w:hAnsi="Marianne" w:cs="Arial"/>
          <w:sz w:val="20"/>
          <w:highlight w:val="yellow"/>
        </w:rPr>
        <w:t>[autres mentions légales applicables au partenaire]</w:t>
      </w:r>
      <w:r w:rsidR="00E01801" w:rsidRPr="00B6453F">
        <w:rPr>
          <w:rFonts w:ascii="Marianne" w:eastAsia="Times New Roman" w:hAnsi="Marianne" w:cs="Arial"/>
          <w:sz w:val="20"/>
        </w:rPr>
        <w:t>, r</w:t>
      </w:r>
      <w:r w:rsidR="006D233C" w:rsidRPr="00B6453F">
        <w:rPr>
          <w:rFonts w:ascii="Marianne" w:eastAsia="Times New Roman" w:hAnsi="Marianne" w:cs="Arial"/>
          <w:sz w:val="20"/>
        </w:rPr>
        <w:t>eprésenté</w:t>
      </w:r>
      <w:r w:rsidR="00E811F0" w:rsidRPr="00B6453F">
        <w:rPr>
          <w:rFonts w:ascii="Marianne" w:eastAsia="Times New Roman" w:hAnsi="Marianne" w:cs="Arial"/>
          <w:sz w:val="20"/>
        </w:rPr>
        <w:t xml:space="preserve"> par </w:t>
      </w:r>
      <w:r w:rsidR="00746C10" w:rsidRPr="00B6453F">
        <w:rPr>
          <w:rFonts w:ascii="Marianne" w:eastAsia="Times New Roman" w:hAnsi="Marianne" w:cs="Arial"/>
          <w:sz w:val="20"/>
        </w:rPr>
        <w:t>son/sa (</w:t>
      </w:r>
      <w:r w:rsidR="00746C10" w:rsidRPr="00B6453F">
        <w:rPr>
          <w:rFonts w:ascii="Marianne" w:eastAsia="Times New Roman" w:hAnsi="Marianne" w:cs="Arial"/>
          <w:sz w:val="20"/>
          <w:highlight w:val="yellow"/>
        </w:rPr>
        <w:t>fonction</w:t>
      </w:r>
      <w:r w:rsidR="00746C10" w:rsidRPr="00B6453F">
        <w:rPr>
          <w:rFonts w:ascii="Marianne" w:eastAsia="Times New Roman" w:hAnsi="Marianne" w:cs="Arial"/>
          <w:sz w:val="20"/>
        </w:rPr>
        <w:t>), M./Mme. (</w:t>
      </w:r>
      <w:r w:rsidR="00746C10" w:rsidRPr="00B6453F">
        <w:rPr>
          <w:rFonts w:ascii="Marianne" w:eastAsia="Times New Roman" w:hAnsi="Marianne" w:cs="Arial"/>
          <w:sz w:val="20"/>
          <w:highlight w:val="yellow"/>
        </w:rPr>
        <w:t>nom</w:t>
      </w:r>
      <w:r w:rsidR="00746C10" w:rsidRPr="00B6453F">
        <w:rPr>
          <w:rFonts w:ascii="Marianne" w:eastAsia="Times New Roman" w:hAnsi="Marianne" w:cs="Arial"/>
          <w:sz w:val="20"/>
        </w:rPr>
        <w:t>),</w:t>
      </w:r>
    </w:p>
    <w:p w14:paraId="0873F487" w14:textId="77777777" w:rsidR="00E811F0" w:rsidRPr="00B6453F" w:rsidRDefault="00E811F0" w:rsidP="00E811F0">
      <w:pPr>
        <w:jc w:val="both"/>
        <w:rPr>
          <w:rFonts w:ascii="Marianne" w:eastAsia="Times New Roman" w:hAnsi="Marianne" w:cs="Arial"/>
          <w:sz w:val="20"/>
          <w:highlight w:val="yellow"/>
        </w:rPr>
      </w:pPr>
    </w:p>
    <w:p w14:paraId="63789870" w14:textId="6BE89162" w:rsidR="006D233C" w:rsidRPr="00B6453F" w:rsidRDefault="00E01801" w:rsidP="00E811F0">
      <w:pPr>
        <w:jc w:val="both"/>
        <w:rPr>
          <w:rFonts w:ascii="Marianne" w:eastAsia="Times New Roman" w:hAnsi="Marianne" w:cs="Arial"/>
          <w:sz w:val="20"/>
          <w:highlight w:val="yellow"/>
        </w:rPr>
      </w:pPr>
      <w:r w:rsidRPr="00B6453F">
        <w:rPr>
          <w:rFonts w:ascii="Marianne" w:eastAsia="Times New Roman" w:hAnsi="Marianne" w:cs="Arial"/>
          <w:sz w:val="20"/>
        </w:rPr>
        <w:t>Ci-après</w:t>
      </w:r>
      <w:r w:rsidR="00E811F0" w:rsidRPr="00B6453F">
        <w:rPr>
          <w:rFonts w:ascii="Marianne" w:eastAsia="Times New Roman" w:hAnsi="Marianne" w:cs="Arial"/>
          <w:sz w:val="20"/>
        </w:rPr>
        <w:t xml:space="preserve"> désigné</w:t>
      </w:r>
      <w:r w:rsidR="00984CFA" w:rsidRPr="00B6453F">
        <w:rPr>
          <w:rFonts w:ascii="Marianne" w:eastAsia="Times New Roman" w:hAnsi="Marianne" w:cs="Arial"/>
          <w:sz w:val="20"/>
        </w:rPr>
        <w:t>(e)</w:t>
      </w:r>
      <w:r w:rsidR="00AF702D" w:rsidRPr="00B6453F">
        <w:rPr>
          <w:rFonts w:ascii="Marianne" w:eastAsia="Times New Roman" w:hAnsi="Marianne" w:cs="Arial"/>
          <w:sz w:val="20"/>
        </w:rPr>
        <w:t xml:space="preserve"> par</w:t>
      </w:r>
      <w:r w:rsidR="00746C10" w:rsidRPr="00B6453F">
        <w:rPr>
          <w:rFonts w:ascii="Marianne" w:eastAsia="Times New Roman" w:hAnsi="Marianne" w:cs="Arial"/>
          <w:sz w:val="20"/>
        </w:rPr>
        <w:t xml:space="preserve"> « </w:t>
      </w:r>
      <w:r w:rsidR="00746C10" w:rsidRPr="00B6453F">
        <w:rPr>
          <w:rFonts w:ascii="Marianne" w:eastAsia="Times New Roman" w:hAnsi="Marianne" w:cs="Arial"/>
          <w:b/>
          <w:bCs/>
          <w:sz w:val="20"/>
        </w:rPr>
        <w:t>XXX</w:t>
      </w:r>
      <w:r w:rsidR="00746C10" w:rsidRPr="00B6453F">
        <w:rPr>
          <w:rFonts w:ascii="Marianne" w:eastAsia="Times New Roman" w:hAnsi="Marianne" w:cs="Arial"/>
          <w:sz w:val="20"/>
        </w:rPr>
        <w:t> » ou</w:t>
      </w:r>
      <w:r w:rsidR="00A7546A" w:rsidRPr="00B6453F">
        <w:rPr>
          <w:rFonts w:ascii="Marianne" w:eastAsia="Times New Roman" w:hAnsi="Marianne" w:cs="Arial"/>
          <w:sz w:val="20"/>
        </w:rPr>
        <w:t xml:space="preserve"> «</w:t>
      </w:r>
      <w:r w:rsidR="00A7546A" w:rsidRPr="00B6453F">
        <w:rPr>
          <w:rFonts w:ascii="Marianne" w:eastAsia="Times New Roman" w:hAnsi="Marianne" w:cs="Arial"/>
          <w:b/>
          <w:sz w:val="20"/>
        </w:rPr>
        <w:t xml:space="preserve"> </w:t>
      </w:r>
      <w:r w:rsidR="00A7546A" w:rsidRPr="00B6453F">
        <w:rPr>
          <w:rFonts w:ascii="Marianne" w:eastAsia="Times New Roman" w:hAnsi="Marianne" w:cs="Arial"/>
          <w:b/>
          <w:bCs/>
          <w:sz w:val="20"/>
        </w:rPr>
        <w:t>Etablissement Partenaire</w:t>
      </w:r>
      <w:r w:rsidR="00A7546A" w:rsidRPr="00B6453F">
        <w:rPr>
          <w:rFonts w:ascii="Marianne" w:eastAsia="Times New Roman" w:hAnsi="Marianne" w:cs="Arial"/>
          <w:sz w:val="20"/>
        </w:rPr>
        <w:t xml:space="preserve"> »</w:t>
      </w:r>
      <w:r w:rsidR="00746C10" w:rsidRPr="00B6453F">
        <w:rPr>
          <w:rFonts w:ascii="Marianne" w:eastAsia="Times New Roman" w:hAnsi="Marianne" w:cs="Arial"/>
          <w:sz w:val="20"/>
        </w:rPr>
        <w:t xml:space="preserve"> </w:t>
      </w:r>
      <w:r w:rsidR="00746C10" w:rsidRPr="00B6453F">
        <w:rPr>
          <w:rFonts w:ascii="Marianne" w:hAnsi="Marianne" w:cs="Arial"/>
          <w:sz w:val="20"/>
          <w:highlight w:val="green"/>
        </w:rPr>
        <w:t>ou « </w:t>
      </w:r>
      <w:r w:rsidR="00746C10" w:rsidRPr="00B6453F">
        <w:rPr>
          <w:rFonts w:ascii="Marianne" w:hAnsi="Marianne" w:cs="Arial"/>
          <w:b/>
          <w:bCs/>
          <w:sz w:val="20"/>
          <w:highlight w:val="green"/>
        </w:rPr>
        <w:t>Etablissement d’Inscription</w:t>
      </w:r>
      <w:r w:rsidR="00746C10" w:rsidRPr="00B6453F">
        <w:rPr>
          <w:rFonts w:ascii="Marianne" w:hAnsi="Marianne" w:cs="Arial"/>
          <w:sz w:val="20"/>
          <w:highlight w:val="green"/>
        </w:rPr>
        <w:t> »</w:t>
      </w:r>
      <w:r w:rsidR="00E811F0" w:rsidRPr="00B6453F">
        <w:rPr>
          <w:rFonts w:ascii="Marianne" w:eastAsia="Times New Roman" w:hAnsi="Marianne" w:cs="Arial"/>
          <w:sz w:val="20"/>
        </w:rPr>
        <w:t>,</w:t>
      </w:r>
    </w:p>
    <w:p w14:paraId="7E2BC036" w14:textId="77777777" w:rsidR="00C20924" w:rsidRPr="00B6453F" w:rsidRDefault="00C20924" w:rsidP="00C70667">
      <w:pPr>
        <w:jc w:val="both"/>
        <w:rPr>
          <w:rFonts w:ascii="Marianne" w:eastAsia="Times New Roman" w:hAnsi="Marianne" w:cs="Arial"/>
          <w:b/>
          <w:sz w:val="20"/>
        </w:rPr>
      </w:pPr>
    </w:p>
    <w:p w14:paraId="702B7340" w14:textId="29EF82E6" w:rsidR="00C039BA" w:rsidRPr="00B6453F" w:rsidRDefault="00C6067C" w:rsidP="00C70667">
      <w:pPr>
        <w:jc w:val="both"/>
        <w:rPr>
          <w:rFonts w:ascii="Marianne" w:eastAsia="Times New Roman" w:hAnsi="Marianne" w:cs="Arial"/>
          <w:b/>
          <w:sz w:val="20"/>
        </w:rPr>
      </w:pPr>
      <w:bookmarkStart w:id="1" w:name="_Hlk172628225"/>
      <w:r w:rsidRPr="00B6453F">
        <w:rPr>
          <w:rFonts w:ascii="Marianne" w:eastAsia="Times New Roman" w:hAnsi="Marianne" w:cs="Arial"/>
          <w:b/>
          <w:sz w:val="20"/>
        </w:rPr>
        <w:t>ET</w:t>
      </w:r>
    </w:p>
    <w:p w14:paraId="647D6F38" w14:textId="7BCBD75C" w:rsidR="00C6067C" w:rsidRPr="00B6453F" w:rsidRDefault="00C6067C" w:rsidP="00C70667">
      <w:pPr>
        <w:jc w:val="both"/>
        <w:rPr>
          <w:rFonts w:ascii="Marianne" w:eastAsia="Times New Roman" w:hAnsi="Marianne" w:cs="Arial"/>
          <w:b/>
          <w:sz w:val="20"/>
        </w:rPr>
      </w:pPr>
    </w:p>
    <w:p w14:paraId="6621AC62" w14:textId="637E8AF4" w:rsidR="003B0DDC" w:rsidRPr="00B6453F" w:rsidRDefault="00C6067C" w:rsidP="00C6067C">
      <w:pPr>
        <w:jc w:val="both"/>
        <w:rPr>
          <w:rFonts w:ascii="Marianne" w:hAnsi="Marianne" w:cs="Arial"/>
          <w:sz w:val="20"/>
        </w:rPr>
      </w:pPr>
      <w:r w:rsidRPr="00B6453F">
        <w:rPr>
          <w:rFonts w:ascii="Marianne" w:hAnsi="Marianne" w:cs="Arial"/>
          <w:sz w:val="20"/>
          <w:highlight w:val="yellow"/>
        </w:rPr>
        <w:t xml:space="preserve">Madame/Monsieur Prénom(s) Nom(s), </w:t>
      </w:r>
      <w:r w:rsidR="001F720C" w:rsidRPr="00B6453F">
        <w:rPr>
          <w:rFonts w:ascii="Marianne" w:hAnsi="Marianne" w:cs="Arial"/>
          <w:sz w:val="20"/>
        </w:rPr>
        <w:t>date et lieu de naissance</w:t>
      </w:r>
    </w:p>
    <w:p w14:paraId="1952B576" w14:textId="7E1CF48A" w:rsidR="00C6067C" w:rsidRPr="00B6453F" w:rsidRDefault="00C6067C" w:rsidP="00C6067C">
      <w:pPr>
        <w:jc w:val="both"/>
        <w:rPr>
          <w:rFonts w:ascii="Marianne" w:eastAsia="Times New Roman" w:hAnsi="Marianne" w:cs="Arial"/>
          <w:b/>
          <w:sz w:val="20"/>
        </w:rPr>
      </w:pPr>
      <w:r w:rsidRPr="00B6453F">
        <w:rPr>
          <w:rFonts w:ascii="Marianne" w:eastAsia="Times New Roman" w:hAnsi="Marianne" w:cs="Arial"/>
          <w:sz w:val="20"/>
        </w:rPr>
        <w:t>Ci-après désigné</w:t>
      </w:r>
      <w:r w:rsidR="00984CFA" w:rsidRPr="00B6453F">
        <w:rPr>
          <w:rFonts w:ascii="Marianne" w:eastAsia="Times New Roman" w:hAnsi="Marianne" w:cs="Arial"/>
          <w:sz w:val="20"/>
        </w:rPr>
        <w:t>(e)</w:t>
      </w:r>
      <w:r w:rsidRPr="00B6453F">
        <w:rPr>
          <w:rFonts w:ascii="Marianne" w:eastAsia="Times New Roman" w:hAnsi="Marianne" w:cs="Arial"/>
          <w:sz w:val="20"/>
        </w:rPr>
        <w:t xml:space="preserve"> par le</w:t>
      </w:r>
      <w:r w:rsidR="00746C10" w:rsidRPr="00B6453F">
        <w:rPr>
          <w:rFonts w:ascii="Marianne" w:eastAsia="Times New Roman" w:hAnsi="Marianne" w:cs="Arial"/>
          <w:sz w:val="20"/>
        </w:rPr>
        <w:t>/la</w:t>
      </w:r>
      <w:r w:rsidRPr="00B6453F">
        <w:rPr>
          <w:rFonts w:ascii="Marianne" w:eastAsia="Times New Roman" w:hAnsi="Marianne" w:cs="Arial"/>
          <w:sz w:val="20"/>
        </w:rPr>
        <w:t xml:space="preserve"> « </w:t>
      </w:r>
      <w:r w:rsidRPr="00B6453F">
        <w:rPr>
          <w:rFonts w:ascii="Marianne" w:eastAsia="Times New Roman" w:hAnsi="Marianne" w:cs="Arial"/>
          <w:b/>
          <w:bCs/>
          <w:sz w:val="20"/>
        </w:rPr>
        <w:t>Doctorant</w:t>
      </w:r>
      <w:r w:rsidR="00746C10" w:rsidRPr="00B6453F">
        <w:rPr>
          <w:rFonts w:ascii="Marianne" w:eastAsia="Times New Roman" w:hAnsi="Marianne" w:cs="Arial"/>
          <w:b/>
          <w:bCs/>
          <w:sz w:val="20"/>
        </w:rPr>
        <w:t>(e)</w:t>
      </w:r>
      <w:r w:rsidRPr="00B6453F">
        <w:rPr>
          <w:rFonts w:ascii="Marianne" w:eastAsia="Times New Roman" w:hAnsi="Marianne" w:cs="Arial"/>
          <w:b/>
          <w:sz w:val="20"/>
        </w:rPr>
        <w:t> </w:t>
      </w:r>
      <w:r w:rsidRPr="00B6453F">
        <w:rPr>
          <w:rFonts w:ascii="Marianne" w:eastAsia="Times New Roman" w:hAnsi="Marianne" w:cs="Arial"/>
          <w:sz w:val="20"/>
        </w:rPr>
        <w:t>»</w:t>
      </w:r>
    </w:p>
    <w:p w14:paraId="5611D50A" w14:textId="77777777" w:rsidR="00C6067C" w:rsidRPr="00B6453F" w:rsidRDefault="00C6067C" w:rsidP="00C70667">
      <w:pPr>
        <w:jc w:val="both"/>
        <w:rPr>
          <w:rFonts w:ascii="Marianne" w:eastAsia="Times New Roman" w:hAnsi="Marianne" w:cs="Arial"/>
          <w:b/>
          <w:sz w:val="20"/>
        </w:rPr>
      </w:pPr>
    </w:p>
    <w:p w14:paraId="5CAB9900" w14:textId="25B1586C" w:rsidR="00C6067C" w:rsidRPr="00B6453F" w:rsidRDefault="00C6067C" w:rsidP="00C70667">
      <w:pPr>
        <w:jc w:val="both"/>
        <w:rPr>
          <w:rFonts w:ascii="Marianne" w:eastAsia="Times New Roman" w:hAnsi="Marianne" w:cs="Arial"/>
          <w:sz w:val="20"/>
        </w:rPr>
      </w:pPr>
    </w:p>
    <w:p w14:paraId="1F99E20E" w14:textId="648E6FDB" w:rsidR="00C6067C" w:rsidRPr="00B6453F" w:rsidRDefault="003B0DDC" w:rsidP="00C70667">
      <w:pPr>
        <w:jc w:val="both"/>
        <w:rPr>
          <w:rFonts w:ascii="Marianne" w:eastAsia="Times New Roman" w:hAnsi="Marianne" w:cs="Arial"/>
          <w:sz w:val="20"/>
        </w:rPr>
      </w:pPr>
      <w:r w:rsidRPr="00B6453F">
        <w:rPr>
          <w:rFonts w:ascii="Marianne" w:hAnsi="Marianne" w:cs="Arial"/>
          <w:sz w:val="20"/>
        </w:rPr>
        <w:t>L’Etablissement d’Inscription et l’Etablissement Partenaire par les « </w:t>
      </w:r>
      <w:r w:rsidRPr="00B6453F">
        <w:rPr>
          <w:rFonts w:ascii="Marianne" w:hAnsi="Marianne" w:cs="Arial"/>
          <w:b/>
          <w:bCs/>
          <w:sz w:val="20"/>
        </w:rPr>
        <w:t>Etablissements</w:t>
      </w:r>
      <w:r w:rsidRPr="00B6453F">
        <w:rPr>
          <w:rFonts w:ascii="Marianne" w:hAnsi="Marianne" w:cs="Arial"/>
          <w:sz w:val="20"/>
        </w:rPr>
        <w:t> »</w:t>
      </w:r>
    </w:p>
    <w:bookmarkEnd w:id="1"/>
    <w:p w14:paraId="0D59235D" w14:textId="37AAFF07" w:rsidR="00C6067C" w:rsidRPr="00B6453F" w:rsidRDefault="00C6067C" w:rsidP="00C70667">
      <w:pPr>
        <w:jc w:val="both"/>
        <w:rPr>
          <w:rFonts w:ascii="Marianne" w:eastAsia="Times New Roman" w:hAnsi="Marianne" w:cs="Arial"/>
          <w:sz w:val="20"/>
        </w:rPr>
      </w:pPr>
    </w:p>
    <w:p w14:paraId="4DF14DE5" w14:textId="0334C550" w:rsidR="00C039BA" w:rsidRPr="00B6453F" w:rsidRDefault="008B733A" w:rsidP="00C039BA">
      <w:pPr>
        <w:jc w:val="both"/>
        <w:rPr>
          <w:rFonts w:ascii="Marianne" w:hAnsi="Marianne" w:cs="Arial"/>
          <w:sz w:val="20"/>
        </w:rPr>
      </w:pPr>
      <w:r w:rsidRPr="00B6453F">
        <w:rPr>
          <w:rFonts w:ascii="Marianne" w:hAnsi="Marianne" w:cs="Arial"/>
          <w:sz w:val="20"/>
        </w:rPr>
        <w:t>L’Etablissement d’Inscription</w:t>
      </w:r>
      <w:r w:rsidR="00C6067C" w:rsidRPr="00B6453F">
        <w:rPr>
          <w:rFonts w:ascii="Marianne" w:hAnsi="Marianne" w:cs="Arial"/>
          <w:sz w:val="20"/>
        </w:rPr>
        <w:t>, le Doctorant</w:t>
      </w:r>
      <w:r w:rsidRPr="00B6453F">
        <w:rPr>
          <w:rFonts w:ascii="Marianne" w:hAnsi="Marianne" w:cs="Arial"/>
          <w:sz w:val="20"/>
        </w:rPr>
        <w:t xml:space="preserve"> et l’Etablissement Partenaire</w:t>
      </w:r>
      <w:r w:rsidR="00C039BA" w:rsidRPr="00B6453F">
        <w:rPr>
          <w:rFonts w:ascii="Marianne" w:hAnsi="Marianne" w:cs="Arial"/>
          <w:sz w:val="20"/>
        </w:rPr>
        <w:t xml:space="preserve"> sont désignés individuellement par la « </w:t>
      </w:r>
      <w:r w:rsidR="00C039BA" w:rsidRPr="00B6453F">
        <w:rPr>
          <w:rFonts w:ascii="Marianne" w:hAnsi="Marianne" w:cs="Arial"/>
          <w:b/>
          <w:bCs/>
          <w:sz w:val="20"/>
        </w:rPr>
        <w:t>Partie</w:t>
      </w:r>
      <w:r w:rsidRPr="00B6453F">
        <w:rPr>
          <w:rFonts w:ascii="Marianne" w:hAnsi="Marianne" w:cs="Arial"/>
          <w:sz w:val="20"/>
        </w:rPr>
        <w:t xml:space="preserve"> » et collectivement </w:t>
      </w:r>
      <w:r w:rsidR="00C039BA" w:rsidRPr="00B6453F">
        <w:rPr>
          <w:rFonts w:ascii="Marianne" w:hAnsi="Marianne" w:cs="Arial"/>
          <w:sz w:val="20"/>
        </w:rPr>
        <w:t>par les « </w:t>
      </w:r>
      <w:r w:rsidR="00C039BA" w:rsidRPr="00B6453F">
        <w:rPr>
          <w:rFonts w:ascii="Marianne" w:hAnsi="Marianne" w:cs="Arial"/>
          <w:b/>
          <w:bCs/>
          <w:sz w:val="20"/>
        </w:rPr>
        <w:t>Parties</w:t>
      </w:r>
      <w:r w:rsidR="00C039BA" w:rsidRPr="00B6453F">
        <w:rPr>
          <w:rFonts w:ascii="Marianne" w:hAnsi="Marianne" w:cs="Arial"/>
          <w:sz w:val="20"/>
        </w:rPr>
        <w:t> ».</w:t>
      </w:r>
    </w:p>
    <w:p w14:paraId="42919581" w14:textId="1FCE4792" w:rsidR="00746C10" w:rsidRPr="00B6453F" w:rsidRDefault="00746C10" w:rsidP="00B86655">
      <w:pPr>
        <w:tabs>
          <w:tab w:val="right" w:pos="10375"/>
        </w:tabs>
        <w:jc w:val="both"/>
        <w:rPr>
          <w:rFonts w:ascii="Marianne" w:eastAsia="Times New Roman" w:hAnsi="Marianne" w:cs="Arial"/>
          <w:b/>
          <w:sz w:val="20"/>
        </w:rPr>
      </w:pPr>
    </w:p>
    <w:p w14:paraId="479C6236" w14:textId="77777777" w:rsidR="00B7166F" w:rsidRPr="00B6453F" w:rsidRDefault="00B7166F" w:rsidP="00B86655">
      <w:pPr>
        <w:tabs>
          <w:tab w:val="right" w:pos="10375"/>
        </w:tabs>
        <w:jc w:val="both"/>
        <w:rPr>
          <w:rFonts w:ascii="Marianne" w:eastAsia="Times New Roman" w:hAnsi="Marianne" w:cs="Arial"/>
          <w:b/>
          <w:sz w:val="20"/>
        </w:rPr>
      </w:pPr>
    </w:p>
    <w:p w14:paraId="27435AD5" w14:textId="77777777" w:rsidR="00746C10" w:rsidRPr="00B6453F" w:rsidRDefault="00746C10" w:rsidP="00B86655">
      <w:pPr>
        <w:tabs>
          <w:tab w:val="right" w:pos="10375"/>
        </w:tabs>
        <w:jc w:val="both"/>
        <w:rPr>
          <w:rFonts w:ascii="Marianne" w:eastAsia="Times New Roman" w:hAnsi="Marianne" w:cs="Arial"/>
          <w:b/>
          <w:sz w:val="20"/>
        </w:rPr>
      </w:pPr>
    </w:p>
    <w:p w14:paraId="44DBAFDB" w14:textId="66215193" w:rsidR="00B86655" w:rsidRPr="00B6453F" w:rsidRDefault="00B86655" w:rsidP="00B86655">
      <w:pPr>
        <w:tabs>
          <w:tab w:val="right" w:pos="10375"/>
        </w:tabs>
        <w:jc w:val="both"/>
        <w:rPr>
          <w:rFonts w:ascii="Marianne" w:eastAsia="Times New Roman" w:hAnsi="Marianne" w:cs="Arial"/>
          <w:b/>
          <w:sz w:val="20"/>
        </w:rPr>
      </w:pPr>
      <w:r w:rsidRPr="00B6453F">
        <w:rPr>
          <w:rFonts w:ascii="Marianne" w:eastAsia="Times New Roman" w:hAnsi="Marianne" w:cs="Arial"/>
          <w:b/>
          <w:sz w:val="20"/>
        </w:rPr>
        <w:t>PRÉAMBULE</w:t>
      </w:r>
    </w:p>
    <w:p w14:paraId="3AF64AD6" w14:textId="77777777" w:rsidR="00B86655" w:rsidRPr="00B6453F" w:rsidRDefault="00B86655" w:rsidP="00B86655">
      <w:pPr>
        <w:tabs>
          <w:tab w:val="right" w:pos="10375"/>
        </w:tabs>
        <w:jc w:val="both"/>
        <w:rPr>
          <w:rFonts w:ascii="Marianne" w:hAnsi="Marianne" w:cs="Arial"/>
          <w:sz w:val="20"/>
        </w:rPr>
      </w:pPr>
    </w:p>
    <w:p w14:paraId="15A1CB43" w14:textId="0640ABFF" w:rsidR="00C039BA" w:rsidRPr="00B6453F" w:rsidRDefault="004B7FB5" w:rsidP="00C039BA">
      <w:pPr>
        <w:pStyle w:val="Titre4"/>
        <w:rPr>
          <w:rFonts w:ascii="Marianne" w:hAnsi="Marianne" w:cs="Arial"/>
          <w:b w:val="0"/>
          <w:color w:val="auto"/>
          <w:sz w:val="20"/>
        </w:rPr>
      </w:pPr>
      <w:bookmarkStart w:id="2" w:name="_Hlk172628648"/>
      <w:r w:rsidRPr="00B6453F">
        <w:rPr>
          <w:rFonts w:ascii="Marianne" w:hAnsi="Marianne" w:cs="Arial"/>
          <w:b w:val="0"/>
          <w:color w:val="auto"/>
          <w:sz w:val="20"/>
        </w:rPr>
        <w:t>Les</w:t>
      </w:r>
      <w:r w:rsidR="001D5F2E" w:rsidRPr="00B6453F">
        <w:rPr>
          <w:rFonts w:ascii="Marianne" w:hAnsi="Marianne" w:cs="Arial"/>
          <w:b w:val="0"/>
          <w:color w:val="auto"/>
          <w:sz w:val="20"/>
        </w:rPr>
        <w:t xml:space="preserve"> </w:t>
      </w:r>
      <w:r w:rsidR="008F7C4C" w:rsidRPr="00B6453F">
        <w:rPr>
          <w:rFonts w:ascii="Marianne" w:hAnsi="Marianne" w:cs="Arial"/>
          <w:b w:val="0"/>
          <w:color w:val="auto"/>
          <w:sz w:val="20"/>
        </w:rPr>
        <w:t>Etablissements</w:t>
      </w:r>
      <w:r w:rsidR="00C039BA" w:rsidRPr="00B6453F">
        <w:rPr>
          <w:rFonts w:ascii="Marianne" w:hAnsi="Marianne" w:cs="Arial"/>
          <w:b w:val="0"/>
          <w:color w:val="auto"/>
          <w:sz w:val="20"/>
        </w:rPr>
        <w:t xml:space="preserve"> désirent </w:t>
      </w:r>
      <w:r w:rsidR="00901E5B" w:rsidRPr="00B6453F">
        <w:rPr>
          <w:rFonts w:ascii="Marianne" w:hAnsi="Marianne" w:cs="Arial"/>
          <w:b w:val="0"/>
          <w:color w:val="auto"/>
          <w:sz w:val="20"/>
        </w:rPr>
        <w:t>renforcer</w:t>
      </w:r>
      <w:r w:rsidR="00C039BA" w:rsidRPr="00B6453F">
        <w:rPr>
          <w:rFonts w:ascii="Marianne" w:hAnsi="Marianne" w:cs="Arial"/>
          <w:b w:val="0"/>
          <w:color w:val="auto"/>
          <w:sz w:val="20"/>
        </w:rPr>
        <w:t xml:space="preserve"> l</w:t>
      </w:r>
      <w:r w:rsidR="008F7C4C" w:rsidRPr="00B6453F">
        <w:rPr>
          <w:rFonts w:ascii="Marianne" w:hAnsi="Marianne" w:cs="Arial"/>
          <w:b w:val="0"/>
          <w:color w:val="auto"/>
          <w:sz w:val="20"/>
        </w:rPr>
        <w:t>eur</w:t>
      </w:r>
      <w:r w:rsidR="00C039BA" w:rsidRPr="00B6453F">
        <w:rPr>
          <w:rFonts w:ascii="Marianne" w:hAnsi="Marianne" w:cs="Arial"/>
          <w:b w:val="0"/>
          <w:color w:val="auto"/>
          <w:sz w:val="20"/>
        </w:rPr>
        <w:t xml:space="preserve"> coopération scientifique </w:t>
      </w:r>
      <w:r w:rsidRPr="00B6453F">
        <w:rPr>
          <w:rFonts w:ascii="Marianne" w:hAnsi="Marianne" w:cs="Arial"/>
          <w:b w:val="0"/>
          <w:color w:val="auto"/>
          <w:sz w:val="20"/>
        </w:rPr>
        <w:t xml:space="preserve">dans le(s) domaine(s) </w:t>
      </w:r>
      <w:r w:rsidRPr="00B6453F">
        <w:rPr>
          <w:rFonts w:ascii="Marianne" w:hAnsi="Marianne" w:cs="Arial"/>
          <w:b w:val="0"/>
          <w:color w:val="auto"/>
          <w:sz w:val="20"/>
          <w:highlight w:val="yellow"/>
        </w:rPr>
        <w:t>…</w:t>
      </w:r>
    </w:p>
    <w:bookmarkEnd w:id="2"/>
    <w:p w14:paraId="01768C12" w14:textId="77777777" w:rsidR="00746C10" w:rsidRPr="00B6453F" w:rsidRDefault="00746C10" w:rsidP="008D4195">
      <w:pPr>
        <w:jc w:val="both"/>
        <w:rPr>
          <w:rFonts w:ascii="Marianne" w:eastAsia="Times New Roman" w:hAnsi="Marianne" w:cs="Arial"/>
          <w:sz w:val="20"/>
        </w:rPr>
      </w:pPr>
    </w:p>
    <w:p w14:paraId="0ACFC3A6" w14:textId="3749BF92" w:rsidR="00825B85" w:rsidRPr="00B6453F" w:rsidRDefault="008D4195" w:rsidP="008D4195">
      <w:pPr>
        <w:jc w:val="both"/>
        <w:rPr>
          <w:rFonts w:ascii="Marianne" w:eastAsia="Times New Roman" w:hAnsi="Marianne" w:cs="Arial"/>
          <w:sz w:val="20"/>
        </w:rPr>
      </w:pPr>
      <w:bookmarkStart w:id="3" w:name="_Hlk172628143"/>
      <w:r w:rsidRPr="00B6453F">
        <w:rPr>
          <w:rFonts w:ascii="Marianne" w:eastAsia="Times New Roman" w:hAnsi="Marianne" w:cs="Arial"/>
          <w:sz w:val="20"/>
        </w:rPr>
        <w:t xml:space="preserve">Les Parties ayant ensemble l’expertise nécessaire dans </w:t>
      </w:r>
      <w:bookmarkStart w:id="4" w:name="_Hlk172628679"/>
      <w:r w:rsidRPr="00B6453F">
        <w:rPr>
          <w:rFonts w:ascii="Marianne" w:eastAsia="Times New Roman" w:hAnsi="Marianne" w:cs="Arial"/>
          <w:sz w:val="20"/>
        </w:rPr>
        <w:t>le</w:t>
      </w:r>
      <w:r w:rsidR="004B7FB5" w:rsidRPr="00B6453F">
        <w:rPr>
          <w:rFonts w:ascii="Marianne" w:eastAsia="Times New Roman" w:hAnsi="Marianne" w:cs="Arial"/>
          <w:sz w:val="20"/>
        </w:rPr>
        <w:t>(</w:t>
      </w:r>
      <w:r w:rsidRPr="00B6453F">
        <w:rPr>
          <w:rFonts w:ascii="Marianne" w:eastAsia="Times New Roman" w:hAnsi="Marianne" w:cs="Arial"/>
          <w:sz w:val="20"/>
        </w:rPr>
        <w:t>s</w:t>
      </w:r>
      <w:r w:rsidR="004B7FB5" w:rsidRPr="00B6453F">
        <w:rPr>
          <w:rFonts w:ascii="Marianne" w:eastAsia="Times New Roman" w:hAnsi="Marianne" w:cs="Arial"/>
          <w:sz w:val="20"/>
        </w:rPr>
        <w:t>)</w:t>
      </w:r>
      <w:r w:rsidRPr="00B6453F">
        <w:rPr>
          <w:rFonts w:ascii="Marianne" w:eastAsia="Times New Roman" w:hAnsi="Marianne" w:cs="Arial"/>
          <w:sz w:val="20"/>
        </w:rPr>
        <w:t xml:space="preserve"> domaine</w:t>
      </w:r>
      <w:r w:rsidR="004B7FB5" w:rsidRPr="00B6453F">
        <w:rPr>
          <w:rFonts w:ascii="Marianne" w:eastAsia="Times New Roman" w:hAnsi="Marianne" w:cs="Arial"/>
          <w:sz w:val="20"/>
        </w:rPr>
        <w:t>(</w:t>
      </w:r>
      <w:r w:rsidRPr="00B6453F">
        <w:rPr>
          <w:rFonts w:ascii="Marianne" w:eastAsia="Times New Roman" w:hAnsi="Marianne" w:cs="Arial"/>
          <w:sz w:val="20"/>
        </w:rPr>
        <w:t>s</w:t>
      </w:r>
      <w:r w:rsidR="004B7FB5" w:rsidRPr="00B6453F">
        <w:rPr>
          <w:rFonts w:ascii="Marianne" w:eastAsia="Times New Roman" w:hAnsi="Marianne" w:cs="Arial"/>
          <w:sz w:val="20"/>
        </w:rPr>
        <w:t>)</w:t>
      </w:r>
      <w:r w:rsidRPr="00B6453F">
        <w:rPr>
          <w:rFonts w:ascii="Marianne" w:eastAsia="Times New Roman" w:hAnsi="Marianne" w:cs="Arial"/>
          <w:sz w:val="20"/>
        </w:rPr>
        <w:t xml:space="preserve"> </w:t>
      </w:r>
      <w:r w:rsidR="004B7FB5" w:rsidRPr="00B6453F">
        <w:rPr>
          <w:rFonts w:ascii="Marianne" w:eastAsia="Times New Roman" w:hAnsi="Marianne" w:cs="Arial"/>
          <w:sz w:val="20"/>
        </w:rPr>
        <w:t>précité(</w:t>
      </w:r>
      <w:r w:rsidRPr="00B6453F">
        <w:rPr>
          <w:rFonts w:ascii="Marianne" w:eastAsia="Times New Roman" w:hAnsi="Marianne" w:cs="Arial"/>
          <w:sz w:val="20"/>
        </w:rPr>
        <w:t>s</w:t>
      </w:r>
      <w:r w:rsidR="004B7FB5" w:rsidRPr="00B6453F">
        <w:rPr>
          <w:rFonts w:ascii="Marianne" w:eastAsia="Times New Roman" w:hAnsi="Marianne" w:cs="Arial"/>
          <w:sz w:val="20"/>
        </w:rPr>
        <w:t>)</w:t>
      </w:r>
      <w:bookmarkEnd w:id="4"/>
      <w:r w:rsidRPr="00B6453F">
        <w:rPr>
          <w:rFonts w:ascii="Marianne" w:eastAsia="Times New Roman" w:hAnsi="Marianne" w:cs="Arial"/>
          <w:sz w:val="20"/>
        </w:rPr>
        <w:t>, ont décidé d</w:t>
      </w:r>
      <w:r w:rsidR="00B86655" w:rsidRPr="00B6453F">
        <w:rPr>
          <w:rFonts w:ascii="Marianne" w:eastAsia="Times New Roman" w:hAnsi="Marianne" w:cs="Arial"/>
          <w:sz w:val="20"/>
        </w:rPr>
        <w:t>e collaborer à la réalisation</w:t>
      </w:r>
      <w:r w:rsidRPr="00B6453F">
        <w:rPr>
          <w:rFonts w:ascii="Marianne" w:eastAsia="Times New Roman" w:hAnsi="Marianne" w:cs="Arial"/>
          <w:sz w:val="20"/>
        </w:rPr>
        <w:t xml:space="preserve"> </w:t>
      </w:r>
      <w:r w:rsidR="00C03050" w:rsidRPr="00B6453F">
        <w:rPr>
          <w:rFonts w:ascii="Marianne" w:eastAsia="Times New Roman" w:hAnsi="Marianne" w:cs="Arial"/>
          <w:sz w:val="20"/>
        </w:rPr>
        <w:t xml:space="preserve">de la thèse intitulée </w:t>
      </w:r>
      <w:r w:rsidR="00C03050" w:rsidRPr="00B6453F">
        <w:rPr>
          <w:rFonts w:ascii="Marianne" w:eastAsia="Times New Roman" w:hAnsi="Marianne" w:cs="Arial"/>
          <w:sz w:val="20"/>
          <w:highlight w:val="yellow"/>
        </w:rPr>
        <w:t>[intitulé de la thèse]</w:t>
      </w:r>
      <w:r w:rsidR="00964BE0" w:rsidRPr="00B6453F">
        <w:rPr>
          <w:rFonts w:ascii="Marianne" w:eastAsia="Times New Roman" w:hAnsi="Marianne" w:cs="Arial"/>
          <w:sz w:val="20"/>
        </w:rPr>
        <w:t>, décrit</w:t>
      </w:r>
      <w:r w:rsidR="005B65C6" w:rsidRPr="00B6453F">
        <w:rPr>
          <w:rFonts w:ascii="Marianne" w:eastAsia="Times New Roman" w:hAnsi="Marianne" w:cs="Arial"/>
          <w:sz w:val="20"/>
        </w:rPr>
        <w:t>e</w:t>
      </w:r>
      <w:r w:rsidR="00964BE0" w:rsidRPr="00B6453F">
        <w:rPr>
          <w:rFonts w:ascii="Marianne" w:eastAsia="Times New Roman" w:hAnsi="Marianne" w:cs="Arial"/>
          <w:sz w:val="20"/>
        </w:rPr>
        <w:t xml:space="preserve"> en annexe 1</w:t>
      </w:r>
      <w:r w:rsidR="00B86655" w:rsidRPr="00B6453F">
        <w:rPr>
          <w:rFonts w:ascii="Marianne" w:eastAsia="Times New Roman" w:hAnsi="Marianne" w:cs="Arial"/>
          <w:sz w:val="20"/>
        </w:rPr>
        <w:t xml:space="preserve"> (</w:t>
      </w:r>
      <w:r w:rsidR="00B84879" w:rsidRPr="00B6453F">
        <w:rPr>
          <w:rFonts w:ascii="Marianne" w:eastAsia="Times New Roman" w:hAnsi="Marianne" w:cs="Arial"/>
          <w:sz w:val="20"/>
        </w:rPr>
        <w:t>ci-après désigné</w:t>
      </w:r>
      <w:r w:rsidRPr="00B6453F">
        <w:rPr>
          <w:rFonts w:ascii="Marianne" w:eastAsia="Times New Roman" w:hAnsi="Marianne" w:cs="Arial"/>
          <w:sz w:val="20"/>
        </w:rPr>
        <w:t xml:space="preserve"> le « Projet</w:t>
      </w:r>
      <w:r w:rsidR="00974DE5" w:rsidRPr="00B6453F">
        <w:rPr>
          <w:rFonts w:ascii="Marianne" w:eastAsia="Times New Roman" w:hAnsi="Marianne" w:cs="Arial"/>
          <w:sz w:val="20"/>
        </w:rPr>
        <w:t xml:space="preserve"> »</w:t>
      </w:r>
      <w:r w:rsidR="00B86655" w:rsidRPr="00B6453F">
        <w:rPr>
          <w:rFonts w:ascii="Marianne" w:eastAsia="Times New Roman" w:hAnsi="Marianne" w:cs="Arial"/>
          <w:sz w:val="20"/>
        </w:rPr>
        <w:t xml:space="preserve">) menée par </w:t>
      </w:r>
      <w:r w:rsidR="004B7FB5" w:rsidRPr="00B6453F">
        <w:rPr>
          <w:rFonts w:ascii="Marianne" w:eastAsia="Times New Roman" w:hAnsi="Marianne" w:cs="Arial"/>
          <w:sz w:val="20"/>
        </w:rPr>
        <w:t xml:space="preserve">le/la </w:t>
      </w:r>
      <w:r w:rsidR="00B86655" w:rsidRPr="00B6453F">
        <w:rPr>
          <w:rFonts w:ascii="Marianne" w:eastAsia="Times New Roman" w:hAnsi="Marianne" w:cs="Arial"/>
          <w:sz w:val="20"/>
        </w:rPr>
        <w:t>Doctorant</w:t>
      </w:r>
      <w:r w:rsidR="004B7FB5" w:rsidRPr="00B6453F">
        <w:rPr>
          <w:rFonts w:ascii="Marianne" w:eastAsia="Times New Roman" w:hAnsi="Marianne" w:cs="Arial"/>
          <w:sz w:val="20"/>
        </w:rPr>
        <w:t>(e)</w:t>
      </w:r>
      <w:r w:rsidR="00974DE5" w:rsidRPr="00B6453F">
        <w:rPr>
          <w:rFonts w:ascii="Marianne" w:eastAsia="Times New Roman" w:hAnsi="Marianne" w:cs="Arial"/>
          <w:sz w:val="20"/>
        </w:rPr>
        <w:t>.</w:t>
      </w:r>
    </w:p>
    <w:bookmarkEnd w:id="3"/>
    <w:p w14:paraId="5F916DA0" w14:textId="77777777" w:rsidR="00974DE5" w:rsidRPr="00B6453F" w:rsidRDefault="00974DE5" w:rsidP="008D4195">
      <w:pPr>
        <w:jc w:val="both"/>
        <w:rPr>
          <w:rFonts w:ascii="Marianne" w:eastAsia="Times New Roman" w:hAnsi="Marianne" w:cs="Arial"/>
          <w:sz w:val="20"/>
        </w:rPr>
      </w:pPr>
    </w:p>
    <w:p w14:paraId="56A6F73B" w14:textId="7A755042" w:rsidR="00746C10" w:rsidRPr="00B6453F" w:rsidRDefault="00746C10">
      <w:pPr>
        <w:rPr>
          <w:rFonts w:ascii="Marianne" w:eastAsia="Times New Roman" w:hAnsi="Marianne" w:cs="Arial"/>
          <w:b/>
          <w:sz w:val="20"/>
        </w:rPr>
      </w:pPr>
    </w:p>
    <w:p w14:paraId="2F9C7936" w14:textId="3BE83787" w:rsidR="00C20924" w:rsidRPr="00B6453F" w:rsidRDefault="00CC3320" w:rsidP="00C70667">
      <w:pPr>
        <w:jc w:val="both"/>
        <w:rPr>
          <w:rFonts w:ascii="Marianne" w:eastAsia="Times New Roman" w:hAnsi="Marianne" w:cs="Arial"/>
          <w:b/>
          <w:sz w:val="20"/>
        </w:rPr>
      </w:pPr>
      <w:bookmarkStart w:id="5" w:name="_Hlk172627740"/>
      <w:r w:rsidRPr="00B6453F">
        <w:rPr>
          <w:rFonts w:ascii="Marianne" w:eastAsia="Times New Roman" w:hAnsi="Marianne" w:cs="Arial"/>
          <w:b/>
          <w:sz w:val="20"/>
        </w:rPr>
        <w:t>LES PARTIES ONT CONVENU CE QUI SUIT :</w:t>
      </w:r>
    </w:p>
    <w:bookmarkEnd w:id="5"/>
    <w:p w14:paraId="20E2EC01" w14:textId="77777777" w:rsidR="00FA13E9" w:rsidRPr="00B6453F" w:rsidRDefault="00FA13E9" w:rsidP="00C70667">
      <w:pPr>
        <w:tabs>
          <w:tab w:val="left" w:pos="426"/>
        </w:tabs>
        <w:jc w:val="both"/>
        <w:rPr>
          <w:rFonts w:ascii="Marianne" w:eastAsia="Times New Roman" w:hAnsi="Marianne" w:cs="Arial"/>
          <w:b/>
          <w:sz w:val="20"/>
        </w:rPr>
      </w:pPr>
    </w:p>
    <w:p w14:paraId="3C849E9B" w14:textId="77777777" w:rsidR="00FA13E9" w:rsidRPr="00B6453F" w:rsidRDefault="00FA13E9" w:rsidP="00C70667">
      <w:pPr>
        <w:pStyle w:val="Style2"/>
        <w:jc w:val="both"/>
        <w:outlineLvl w:val="0"/>
        <w:rPr>
          <w:rFonts w:ascii="Marianne" w:hAnsi="Marianne" w:cs="Arial"/>
        </w:rPr>
      </w:pPr>
      <w:bookmarkStart w:id="6" w:name="_Toc326655808"/>
      <w:bookmarkStart w:id="7" w:name="_Toc326655844"/>
      <w:bookmarkStart w:id="8" w:name="_Toc329008928"/>
      <w:bookmarkStart w:id="9" w:name="_Hlk172627727"/>
      <w:r w:rsidRPr="00B6453F">
        <w:rPr>
          <w:rFonts w:ascii="Marianne" w:hAnsi="Marianne" w:cs="Arial"/>
        </w:rPr>
        <w:t>DEFINITION</w:t>
      </w:r>
      <w:bookmarkEnd w:id="6"/>
      <w:bookmarkEnd w:id="7"/>
      <w:bookmarkEnd w:id="8"/>
    </w:p>
    <w:p w14:paraId="46C57BA5" w14:textId="77777777" w:rsidR="007861A2" w:rsidRPr="00B6453F" w:rsidRDefault="007861A2" w:rsidP="00C70667">
      <w:pPr>
        <w:tabs>
          <w:tab w:val="left" w:pos="426"/>
        </w:tabs>
        <w:autoSpaceDE w:val="0"/>
        <w:autoSpaceDN w:val="0"/>
        <w:adjustRightInd w:val="0"/>
        <w:jc w:val="both"/>
        <w:rPr>
          <w:rFonts w:ascii="Marianne" w:hAnsi="Marianne" w:cs="Arial"/>
          <w:color w:val="000000"/>
          <w:sz w:val="20"/>
        </w:rPr>
      </w:pPr>
    </w:p>
    <w:p w14:paraId="212552E4" w14:textId="77777777" w:rsidR="00A62DDF" w:rsidRPr="00B6453F" w:rsidRDefault="00A62DDF" w:rsidP="00C70667">
      <w:pPr>
        <w:tabs>
          <w:tab w:val="left" w:pos="426"/>
        </w:tabs>
        <w:autoSpaceDE w:val="0"/>
        <w:autoSpaceDN w:val="0"/>
        <w:adjustRightInd w:val="0"/>
        <w:jc w:val="both"/>
        <w:rPr>
          <w:rFonts w:ascii="Marianne" w:hAnsi="Marianne" w:cs="Arial"/>
          <w:color w:val="000000"/>
          <w:sz w:val="20"/>
        </w:rPr>
      </w:pPr>
      <w:r w:rsidRPr="00B6453F">
        <w:rPr>
          <w:rFonts w:ascii="Marianne" w:hAnsi="Marianne" w:cs="Arial"/>
          <w:color w:val="000000"/>
          <w:sz w:val="20"/>
        </w:rPr>
        <w:t xml:space="preserve">Dans </w:t>
      </w:r>
      <w:r w:rsidR="00DF4C0B" w:rsidRPr="00B6453F">
        <w:rPr>
          <w:rFonts w:ascii="Marianne" w:hAnsi="Marianne" w:cs="Arial"/>
          <w:color w:val="000000"/>
          <w:sz w:val="20"/>
        </w:rPr>
        <w:t>le présent document et ses Annexes</w:t>
      </w:r>
      <w:r w:rsidRPr="00B6453F">
        <w:rPr>
          <w:rFonts w:ascii="Marianne" w:hAnsi="Marianne" w:cs="Arial"/>
          <w:color w:val="000000"/>
          <w:sz w:val="20"/>
        </w:rPr>
        <w:t xml:space="preserve">, les termes ci-dessous, lorsqu’ils seront employés avec une lettre majuscule, </w:t>
      </w:r>
      <w:r w:rsidR="00A21060" w:rsidRPr="00B6453F">
        <w:rPr>
          <w:rFonts w:ascii="Marianne" w:hAnsi="Marianne" w:cs="Arial"/>
          <w:color w:val="000000"/>
          <w:sz w:val="20"/>
        </w:rPr>
        <w:t xml:space="preserve">tant au singulier qu’au pluriel, </w:t>
      </w:r>
      <w:r w:rsidRPr="00B6453F">
        <w:rPr>
          <w:rFonts w:ascii="Marianne" w:hAnsi="Marianne" w:cs="Arial"/>
          <w:color w:val="000000"/>
          <w:sz w:val="20"/>
        </w:rPr>
        <w:t>auront les significations respectives suivantes :</w:t>
      </w:r>
    </w:p>
    <w:p w14:paraId="2FE9C886" w14:textId="77777777" w:rsidR="00A62DDF" w:rsidRPr="00B6453F" w:rsidRDefault="00A62DDF" w:rsidP="00C70667">
      <w:pPr>
        <w:tabs>
          <w:tab w:val="left" w:pos="426"/>
        </w:tabs>
        <w:autoSpaceDE w:val="0"/>
        <w:autoSpaceDN w:val="0"/>
        <w:adjustRightInd w:val="0"/>
        <w:jc w:val="both"/>
        <w:rPr>
          <w:rFonts w:ascii="Marianne" w:hAnsi="Marianne" w:cs="Arial"/>
          <w:color w:val="000000"/>
          <w:sz w:val="20"/>
        </w:rPr>
      </w:pPr>
    </w:p>
    <w:p w14:paraId="36BE9266" w14:textId="2FCC3C92" w:rsidR="008D4195" w:rsidRPr="00B6453F" w:rsidRDefault="005B65C6" w:rsidP="0073053A">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B6453F">
        <w:rPr>
          <w:rFonts w:ascii="Marianne" w:hAnsi="Marianne" w:cs="Arial"/>
          <w:bCs/>
          <w:color w:val="000000"/>
          <w:sz w:val="20"/>
        </w:rPr>
        <w:t>Convention</w:t>
      </w:r>
      <w:r w:rsidR="008D4195" w:rsidRPr="00B6453F">
        <w:rPr>
          <w:rFonts w:ascii="Marianne" w:hAnsi="Marianne" w:cs="Arial"/>
          <w:b/>
          <w:bCs/>
          <w:color w:val="000000"/>
          <w:sz w:val="20"/>
        </w:rPr>
        <w:t xml:space="preserve"> </w:t>
      </w:r>
      <w:r w:rsidR="008D4195" w:rsidRPr="00B6453F">
        <w:rPr>
          <w:rFonts w:ascii="Marianne" w:hAnsi="Marianne" w:cs="Arial"/>
          <w:color w:val="000000"/>
          <w:sz w:val="20"/>
        </w:rPr>
        <w:t>: désigne le présent document, ses Annexes</w:t>
      </w:r>
      <w:r w:rsidR="00103243" w:rsidRPr="00B6453F">
        <w:rPr>
          <w:rFonts w:ascii="Marianne" w:hAnsi="Marianne" w:cs="Arial"/>
          <w:color w:val="000000"/>
          <w:sz w:val="20"/>
        </w:rPr>
        <w:t xml:space="preserve"> </w:t>
      </w:r>
      <w:r w:rsidR="008D4195" w:rsidRPr="00B6453F">
        <w:rPr>
          <w:rFonts w:ascii="Marianne" w:hAnsi="Marianne" w:cs="Arial"/>
          <w:color w:val="000000"/>
          <w:sz w:val="20"/>
        </w:rPr>
        <w:t>ainsi que ses avenan</w:t>
      </w:r>
      <w:r w:rsidR="0073053A" w:rsidRPr="00B6453F">
        <w:rPr>
          <w:rFonts w:ascii="Marianne" w:hAnsi="Marianne" w:cs="Arial"/>
          <w:color w:val="000000"/>
          <w:sz w:val="20"/>
        </w:rPr>
        <w:t>ts éventuels.</w:t>
      </w:r>
    </w:p>
    <w:p w14:paraId="4803251A" w14:textId="77777777" w:rsidR="007861A2" w:rsidRPr="00B6453F" w:rsidRDefault="007861A2" w:rsidP="00C70667">
      <w:pPr>
        <w:tabs>
          <w:tab w:val="left" w:pos="426"/>
        </w:tabs>
        <w:autoSpaceDE w:val="0"/>
        <w:autoSpaceDN w:val="0"/>
        <w:adjustRightInd w:val="0"/>
        <w:jc w:val="both"/>
        <w:rPr>
          <w:rFonts w:ascii="Marianne" w:hAnsi="Marianne" w:cs="Arial"/>
          <w:color w:val="000000"/>
          <w:sz w:val="20"/>
        </w:rPr>
      </w:pPr>
    </w:p>
    <w:p w14:paraId="3BB32C50" w14:textId="2965AAD3" w:rsidR="00EB5369" w:rsidRPr="00B6453F" w:rsidRDefault="00FA13E9" w:rsidP="00EB5369">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B6453F">
        <w:rPr>
          <w:rFonts w:ascii="Marianne" w:hAnsi="Marianne" w:cs="Arial"/>
          <w:bCs/>
          <w:color w:val="000000"/>
          <w:sz w:val="20"/>
        </w:rPr>
        <w:t>Connaissances Propres</w:t>
      </w:r>
      <w:r w:rsidRPr="00B6453F">
        <w:rPr>
          <w:rFonts w:ascii="Marianne" w:hAnsi="Marianne" w:cs="Arial"/>
          <w:b/>
          <w:bCs/>
          <w:color w:val="000000"/>
          <w:sz w:val="20"/>
        </w:rPr>
        <w:t xml:space="preserve"> </w:t>
      </w:r>
      <w:r w:rsidRPr="00B6453F">
        <w:rPr>
          <w:rFonts w:ascii="Marianne" w:hAnsi="Marianne" w:cs="Arial"/>
          <w:color w:val="000000"/>
          <w:sz w:val="20"/>
        </w:rPr>
        <w:t xml:space="preserve">: </w:t>
      </w:r>
      <w:r w:rsidR="00C81468" w:rsidRPr="00B6453F">
        <w:rPr>
          <w:rFonts w:ascii="Marianne" w:hAnsi="Marianne" w:cs="Arial"/>
          <w:color w:val="000000"/>
          <w:sz w:val="20"/>
        </w:rPr>
        <w:t>désigne</w:t>
      </w:r>
      <w:r w:rsidR="00CC1A5A" w:rsidRPr="00B6453F">
        <w:rPr>
          <w:rFonts w:ascii="Marianne" w:hAnsi="Marianne" w:cs="Arial"/>
          <w:color w:val="000000"/>
          <w:sz w:val="20"/>
        </w:rPr>
        <w:t xml:space="preserve"> t</w:t>
      </w:r>
      <w:r w:rsidR="00EB5369" w:rsidRPr="00B6453F">
        <w:rPr>
          <w:rFonts w:ascii="Marianne" w:hAnsi="Marianne" w:cs="Arial"/>
          <w:color w:val="000000"/>
          <w:sz w:val="20"/>
        </w:rPr>
        <w:t>outes les informations et connaissances techniques et/ou scientifiques, notamment le savoir-faire, les secrets de fabrique, les secrets commerciaux, les données, les bases de données, logiciels (sous leur version code-source et code-objet), les dossiers, les plans, les schémas, les dessins, les formules, et tout autre type d'informations, sous quelque forme qu'elles soient, brevetables ou non, brevetées ou non, et tous les droits de propriété intellectuelle en découlant, nécessaires à</w:t>
      </w:r>
      <w:r w:rsidR="00950CA8" w:rsidRPr="00B6453F">
        <w:rPr>
          <w:rFonts w:ascii="Marianne" w:hAnsi="Marianne" w:cs="Arial"/>
          <w:color w:val="000000"/>
          <w:sz w:val="20"/>
        </w:rPr>
        <w:t xml:space="preserve"> l’exécution du Projet</w:t>
      </w:r>
      <w:r w:rsidR="00EB5369" w:rsidRPr="00B6453F">
        <w:rPr>
          <w:rFonts w:ascii="Marianne" w:hAnsi="Marianne" w:cs="Arial"/>
          <w:color w:val="000000"/>
          <w:sz w:val="20"/>
        </w:rPr>
        <w:t>, appartenant à</w:t>
      </w:r>
      <w:r w:rsidR="00950CA8" w:rsidRPr="00B6453F">
        <w:rPr>
          <w:rFonts w:ascii="Marianne" w:hAnsi="Marianne" w:cs="Arial"/>
          <w:color w:val="000000"/>
          <w:sz w:val="20"/>
        </w:rPr>
        <w:t xml:space="preserve"> une Partie</w:t>
      </w:r>
      <w:r w:rsidR="00EB5369" w:rsidRPr="00B6453F">
        <w:rPr>
          <w:rFonts w:ascii="Marianne" w:hAnsi="Marianne" w:cs="Arial"/>
          <w:color w:val="000000"/>
          <w:sz w:val="20"/>
        </w:rPr>
        <w:t xml:space="preserve"> o</w:t>
      </w:r>
      <w:r w:rsidR="00950CA8" w:rsidRPr="00B6453F">
        <w:rPr>
          <w:rFonts w:ascii="Marianne" w:hAnsi="Marianne" w:cs="Arial"/>
          <w:color w:val="000000"/>
          <w:sz w:val="20"/>
        </w:rPr>
        <w:t>u détenue par elle avant la date</w:t>
      </w:r>
      <w:r w:rsidR="00EB5369" w:rsidRPr="00B6453F">
        <w:rPr>
          <w:rFonts w:ascii="Marianne" w:hAnsi="Marianne" w:cs="Arial"/>
          <w:color w:val="000000"/>
          <w:sz w:val="20"/>
        </w:rPr>
        <w:t xml:space="preserve"> d’entrée en vigueur </w:t>
      </w:r>
      <w:r w:rsidR="00950CA8" w:rsidRPr="00B6453F">
        <w:rPr>
          <w:rFonts w:ascii="Marianne" w:hAnsi="Marianne" w:cs="Arial"/>
          <w:color w:val="000000"/>
          <w:sz w:val="20"/>
        </w:rPr>
        <w:t xml:space="preserve">de </w:t>
      </w:r>
      <w:r w:rsidR="005B65C6" w:rsidRPr="00B6453F">
        <w:rPr>
          <w:rFonts w:ascii="Marianne" w:hAnsi="Marianne" w:cs="Arial"/>
          <w:color w:val="000000"/>
          <w:sz w:val="20"/>
        </w:rPr>
        <w:t>la Convention</w:t>
      </w:r>
      <w:r w:rsidR="00EB5369" w:rsidRPr="00B6453F">
        <w:rPr>
          <w:rFonts w:ascii="Marianne" w:hAnsi="Marianne" w:cs="Arial"/>
          <w:color w:val="000000"/>
          <w:sz w:val="20"/>
        </w:rPr>
        <w:t xml:space="preserve"> indépendamme</w:t>
      </w:r>
      <w:r w:rsidR="00A35BD2" w:rsidRPr="00B6453F">
        <w:rPr>
          <w:rFonts w:ascii="Marianne" w:hAnsi="Marianne" w:cs="Arial"/>
          <w:color w:val="000000"/>
          <w:sz w:val="20"/>
        </w:rPr>
        <w:t xml:space="preserve">nt de la réalisation </w:t>
      </w:r>
      <w:r w:rsidR="00AB77AE" w:rsidRPr="00B6453F">
        <w:rPr>
          <w:rFonts w:ascii="Marianne" w:hAnsi="Marianne" w:cs="Arial"/>
          <w:color w:val="000000"/>
          <w:sz w:val="20"/>
        </w:rPr>
        <w:t>du Projet</w:t>
      </w:r>
      <w:r w:rsidR="00EB5369" w:rsidRPr="00B6453F">
        <w:rPr>
          <w:rFonts w:ascii="Marianne" w:hAnsi="Marianne" w:cs="Arial"/>
          <w:color w:val="000000"/>
          <w:sz w:val="20"/>
        </w:rPr>
        <w:t xml:space="preserve"> et sur lesquels elle détient des droits d'utilisation, et/ou développée ou acquise par elle en par</w:t>
      </w:r>
      <w:r w:rsidR="00950CA8" w:rsidRPr="00B6453F">
        <w:rPr>
          <w:rFonts w:ascii="Marianne" w:hAnsi="Marianne" w:cs="Arial"/>
          <w:color w:val="000000"/>
          <w:sz w:val="20"/>
        </w:rPr>
        <w:t>allèle à l’exécution de l</w:t>
      </w:r>
      <w:r w:rsidR="005B65C6" w:rsidRPr="00B6453F">
        <w:rPr>
          <w:rFonts w:ascii="Marianne" w:hAnsi="Marianne" w:cs="Arial"/>
          <w:color w:val="000000"/>
          <w:sz w:val="20"/>
        </w:rPr>
        <w:t>a Convention</w:t>
      </w:r>
      <w:r w:rsidR="00EB5369" w:rsidRPr="00B6453F">
        <w:rPr>
          <w:rFonts w:ascii="Marianne" w:hAnsi="Marianne" w:cs="Arial"/>
          <w:color w:val="000000"/>
          <w:sz w:val="20"/>
        </w:rPr>
        <w:t>, et dont elle a le droit de disposer.</w:t>
      </w:r>
    </w:p>
    <w:p w14:paraId="63B7D90B" w14:textId="77777777" w:rsidR="006B6E53" w:rsidRPr="00B6453F" w:rsidRDefault="006B6E53" w:rsidP="002431AC">
      <w:pPr>
        <w:tabs>
          <w:tab w:val="left" w:pos="426"/>
        </w:tabs>
        <w:autoSpaceDE w:val="0"/>
        <w:autoSpaceDN w:val="0"/>
        <w:adjustRightInd w:val="0"/>
        <w:jc w:val="both"/>
        <w:rPr>
          <w:rFonts w:ascii="Marianne" w:hAnsi="Marianne" w:cs="Arial"/>
          <w:color w:val="000000"/>
          <w:sz w:val="20"/>
        </w:rPr>
      </w:pPr>
    </w:p>
    <w:p w14:paraId="1F0E6EFD" w14:textId="51A71E31" w:rsidR="00950CA8" w:rsidRPr="00B6453F" w:rsidRDefault="002D4BA9" w:rsidP="00950CA8">
      <w:pPr>
        <w:tabs>
          <w:tab w:val="left" w:pos="426"/>
        </w:tabs>
        <w:autoSpaceDE w:val="0"/>
        <w:autoSpaceDN w:val="0"/>
        <w:adjustRightInd w:val="0"/>
        <w:ind w:left="426"/>
        <w:jc w:val="both"/>
        <w:rPr>
          <w:rFonts w:ascii="Marianne" w:hAnsi="Marianne" w:cs="Arial"/>
          <w:color w:val="000000"/>
          <w:sz w:val="20"/>
        </w:rPr>
      </w:pPr>
      <w:r w:rsidRPr="00B6453F">
        <w:rPr>
          <w:rFonts w:ascii="Marianne" w:hAnsi="Marianne" w:cs="Arial"/>
          <w:color w:val="000000"/>
          <w:sz w:val="20"/>
        </w:rPr>
        <w:t>Le cas échéant, les Parties se communiqueront la liste de leur Connaissances Propres au cours du Projet.</w:t>
      </w:r>
    </w:p>
    <w:p w14:paraId="58EF2430" w14:textId="2E939F44" w:rsidR="00E67CA3" w:rsidRPr="00B6453F" w:rsidRDefault="00E67CA3" w:rsidP="004310D3">
      <w:pPr>
        <w:pStyle w:val="Style2"/>
        <w:numPr>
          <w:ilvl w:val="0"/>
          <w:numId w:val="0"/>
        </w:numPr>
        <w:rPr>
          <w:rFonts w:ascii="Marianne" w:hAnsi="Marianne"/>
        </w:rPr>
      </w:pPr>
    </w:p>
    <w:p w14:paraId="1C5F82BE" w14:textId="022CA27F" w:rsidR="00020865" w:rsidRPr="00B6453F" w:rsidRDefault="00CC1A5A" w:rsidP="00A3707E">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B6453F">
        <w:rPr>
          <w:rFonts w:ascii="Marianne" w:hAnsi="Marianne" w:cs="Arial"/>
          <w:bCs/>
          <w:color w:val="000000"/>
          <w:sz w:val="20"/>
        </w:rPr>
        <w:t>Résultats</w:t>
      </w:r>
      <w:r w:rsidR="00FA13E9" w:rsidRPr="00B6453F">
        <w:rPr>
          <w:rFonts w:ascii="Marianne" w:hAnsi="Marianne" w:cs="Arial"/>
          <w:b/>
          <w:bCs/>
          <w:color w:val="000000"/>
          <w:sz w:val="20"/>
        </w:rPr>
        <w:t xml:space="preserve"> </w:t>
      </w:r>
      <w:r w:rsidR="00FA13E9" w:rsidRPr="00B6453F">
        <w:rPr>
          <w:rFonts w:ascii="Marianne" w:hAnsi="Marianne" w:cs="Arial"/>
          <w:color w:val="000000"/>
          <w:sz w:val="20"/>
        </w:rPr>
        <w:t xml:space="preserve">: </w:t>
      </w:r>
      <w:r w:rsidRPr="00B6453F">
        <w:rPr>
          <w:rFonts w:ascii="Marianne" w:hAnsi="Marianne" w:cs="Arial"/>
          <w:color w:val="000000"/>
          <w:sz w:val="20"/>
        </w:rPr>
        <w:t xml:space="preserve">désigne </w:t>
      </w:r>
      <w:r w:rsidR="00FA13E9" w:rsidRPr="00B6453F">
        <w:rPr>
          <w:rFonts w:ascii="Marianne" w:hAnsi="Marianne" w:cs="Arial"/>
          <w:color w:val="000000"/>
          <w:sz w:val="20"/>
        </w:rPr>
        <w:t>toutes les</w:t>
      </w:r>
      <w:r w:rsidR="007861A2" w:rsidRPr="00B6453F">
        <w:rPr>
          <w:rFonts w:ascii="Marianne" w:hAnsi="Marianne" w:cs="Arial"/>
          <w:color w:val="000000"/>
          <w:sz w:val="20"/>
        </w:rPr>
        <w:t xml:space="preserve"> </w:t>
      </w:r>
      <w:r w:rsidR="00FA13E9" w:rsidRPr="00B6453F">
        <w:rPr>
          <w:rFonts w:ascii="Marianne" w:hAnsi="Marianne" w:cs="Arial"/>
          <w:color w:val="000000"/>
          <w:sz w:val="20"/>
        </w:rPr>
        <w:t>informations et connaissances techniques</w:t>
      </w:r>
      <w:r w:rsidR="007861A2" w:rsidRPr="00B6453F">
        <w:rPr>
          <w:rFonts w:ascii="Marianne" w:hAnsi="Marianne" w:cs="Arial"/>
          <w:color w:val="000000"/>
          <w:sz w:val="20"/>
        </w:rPr>
        <w:t xml:space="preserve"> </w:t>
      </w:r>
      <w:r w:rsidR="00FA13E9" w:rsidRPr="00B6453F">
        <w:rPr>
          <w:rFonts w:ascii="Marianne" w:hAnsi="Marianne" w:cs="Arial"/>
          <w:color w:val="000000"/>
          <w:sz w:val="20"/>
        </w:rPr>
        <w:t>et/ou scientifiques, brevetées ou non,</w:t>
      </w:r>
      <w:r w:rsidR="007861A2" w:rsidRPr="00B6453F">
        <w:rPr>
          <w:rFonts w:ascii="Marianne" w:hAnsi="Marianne" w:cs="Arial"/>
          <w:color w:val="000000"/>
          <w:sz w:val="20"/>
        </w:rPr>
        <w:t xml:space="preserve"> </w:t>
      </w:r>
      <w:r w:rsidR="00FA13E9" w:rsidRPr="00B6453F">
        <w:rPr>
          <w:rFonts w:ascii="Marianne" w:hAnsi="Marianne" w:cs="Arial"/>
          <w:color w:val="000000"/>
          <w:sz w:val="20"/>
        </w:rPr>
        <w:t>brevetables ou non, y compris les savoir</w:t>
      </w:r>
      <w:r w:rsidR="00786EA7" w:rsidRPr="00B6453F">
        <w:rPr>
          <w:rFonts w:ascii="Marianne" w:hAnsi="Marianne" w:cs="Arial"/>
          <w:color w:val="000000"/>
          <w:sz w:val="20"/>
        </w:rPr>
        <w:t>-</w:t>
      </w:r>
      <w:r w:rsidR="00FA13E9" w:rsidRPr="00B6453F">
        <w:rPr>
          <w:rFonts w:ascii="Marianne" w:hAnsi="Marianne" w:cs="Arial"/>
          <w:color w:val="000000"/>
          <w:sz w:val="20"/>
        </w:rPr>
        <w:t>faire,</w:t>
      </w:r>
      <w:r w:rsidR="007861A2" w:rsidRPr="00B6453F">
        <w:rPr>
          <w:rFonts w:ascii="Marianne" w:hAnsi="Marianne" w:cs="Arial"/>
          <w:color w:val="000000"/>
          <w:sz w:val="20"/>
        </w:rPr>
        <w:t xml:space="preserve"> </w:t>
      </w:r>
      <w:r w:rsidR="00FA13E9" w:rsidRPr="00B6453F">
        <w:rPr>
          <w:rFonts w:ascii="Marianne" w:hAnsi="Marianne" w:cs="Arial"/>
          <w:color w:val="000000"/>
          <w:sz w:val="20"/>
        </w:rPr>
        <w:t>les logiciels (sous leur version code</w:t>
      </w:r>
      <w:r w:rsidR="00786EA7" w:rsidRPr="00B6453F">
        <w:rPr>
          <w:rFonts w:ascii="Marianne" w:hAnsi="Marianne" w:cs="Arial"/>
          <w:color w:val="000000"/>
          <w:sz w:val="20"/>
        </w:rPr>
        <w:t>-</w:t>
      </w:r>
      <w:r w:rsidR="00FA13E9" w:rsidRPr="00B6453F">
        <w:rPr>
          <w:rFonts w:ascii="Marianne" w:hAnsi="Marianne" w:cs="Arial"/>
          <w:color w:val="000000"/>
          <w:sz w:val="20"/>
        </w:rPr>
        <w:t>source</w:t>
      </w:r>
      <w:r w:rsidR="007861A2" w:rsidRPr="00B6453F">
        <w:rPr>
          <w:rFonts w:ascii="Marianne" w:hAnsi="Marianne" w:cs="Arial"/>
          <w:color w:val="000000"/>
          <w:sz w:val="20"/>
        </w:rPr>
        <w:t xml:space="preserve"> </w:t>
      </w:r>
      <w:r w:rsidR="00FA13E9" w:rsidRPr="00B6453F">
        <w:rPr>
          <w:rFonts w:ascii="Marianne" w:hAnsi="Marianne" w:cs="Arial"/>
          <w:color w:val="000000"/>
          <w:sz w:val="20"/>
        </w:rPr>
        <w:t>et code-objet), les plans, schémas,</w:t>
      </w:r>
      <w:r w:rsidR="007861A2" w:rsidRPr="00B6453F">
        <w:rPr>
          <w:rFonts w:ascii="Marianne" w:hAnsi="Marianne" w:cs="Arial"/>
          <w:color w:val="000000"/>
          <w:sz w:val="20"/>
        </w:rPr>
        <w:t xml:space="preserve"> </w:t>
      </w:r>
      <w:r w:rsidR="00FA13E9" w:rsidRPr="00B6453F">
        <w:rPr>
          <w:rFonts w:ascii="Marianne" w:hAnsi="Marianne" w:cs="Arial"/>
          <w:color w:val="000000"/>
          <w:sz w:val="20"/>
        </w:rPr>
        <w:t>dessins, formules ou tout autre type</w:t>
      </w:r>
      <w:r w:rsidR="007861A2" w:rsidRPr="00B6453F">
        <w:rPr>
          <w:rFonts w:ascii="Marianne" w:hAnsi="Marianne" w:cs="Arial"/>
          <w:color w:val="000000"/>
          <w:sz w:val="20"/>
        </w:rPr>
        <w:t xml:space="preserve"> </w:t>
      </w:r>
      <w:r w:rsidR="00FA13E9" w:rsidRPr="00B6453F">
        <w:rPr>
          <w:rFonts w:ascii="Marianne" w:hAnsi="Marianne" w:cs="Arial"/>
          <w:color w:val="000000"/>
          <w:sz w:val="20"/>
        </w:rPr>
        <w:t>d'information, sous quelque forme qu’elle</w:t>
      </w:r>
      <w:r w:rsidR="007861A2" w:rsidRPr="00B6453F">
        <w:rPr>
          <w:rFonts w:ascii="Marianne" w:hAnsi="Marianne" w:cs="Arial"/>
          <w:color w:val="000000"/>
          <w:sz w:val="20"/>
        </w:rPr>
        <w:t xml:space="preserve"> </w:t>
      </w:r>
      <w:r w:rsidR="00FA13E9" w:rsidRPr="00B6453F">
        <w:rPr>
          <w:rFonts w:ascii="Marianne" w:hAnsi="Marianne" w:cs="Arial"/>
          <w:color w:val="000000"/>
          <w:sz w:val="20"/>
        </w:rPr>
        <w:t>soit, et tous les droits y afférents,</w:t>
      </w:r>
      <w:r w:rsidR="007861A2" w:rsidRPr="00B6453F">
        <w:rPr>
          <w:rFonts w:ascii="Marianne" w:hAnsi="Marianne" w:cs="Arial"/>
          <w:color w:val="000000"/>
          <w:sz w:val="20"/>
        </w:rPr>
        <w:t xml:space="preserve"> </w:t>
      </w:r>
      <w:r w:rsidR="00FA13E9" w:rsidRPr="00B6453F">
        <w:rPr>
          <w:rFonts w:ascii="Marianne" w:hAnsi="Marianne" w:cs="Arial"/>
          <w:color w:val="000000"/>
          <w:sz w:val="20"/>
        </w:rPr>
        <w:t>développées par u</w:t>
      </w:r>
      <w:r w:rsidR="00565C9B" w:rsidRPr="00B6453F">
        <w:rPr>
          <w:rFonts w:ascii="Marianne" w:hAnsi="Marianne" w:cs="Arial"/>
          <w:color w:val="000000"/>
          <w:sz w:val="20"/>
        </w:rPr>
        <w:t>ne</w:t>
      </w:r>
      <w:r w:rsidR="00FA13E9" w:rsidRPr="00B6453F">
        <w:rPr>
          <w:rFonts w:ascii="Marianne" w:hAnsi="Marianne" w:cs="Arial"/>
          <w:color w:val="000000"/>
          <w:sz w:val="20"/>
        </w:rPr>
        <w:t xml:space="preserve"> ou plusieurs Parties</w:t>
      </w:r>
      <w:r w:rsidR="007861A2" w:rsidRPr="00B6453F">
        <w:rPr>
          <w:rFonts w:ascii="Marianne" w:hAnsi="Marianne" w:cs="Arial"/>
          <w:color w:val="000000"/>
          <w:sz w:val="20"/>
        </w:rPr>
        <w:t xml:space="preserve"> </w:t>
      </w:r>
      <w:r w:rsidR="00FA13E9" w:rsidRPr="00B6453F">
        <w:rPr>
          <w:rFonts w:ascii="Marianne" w:hAnsi="Marianne" w:cs="Arial"/>
          <w:color w:val="000000"/>
          <w:sz w:val="20"/>
        </w:rPr>
        <w:t>dans le cadre d</w:t>
      </w:r>
      <w:r w:rsidRPr="00B6453F">
        <w:rPr>
          <w:rFonts w:ascii="Marianne" w:hAnsi="Marianne" w:cs="Arial"/>
          <w:color w:val="000000"/>
          <w:sz w:val="20"/>
        </w:rPr>
        <w:t>u Projet</w:t>
      </w:r>
      <w:r w:rsidR="00FA13E9" w:rsidRPr="00B6453F">
        <w:rPr>
          <w:rFonts w:ascii="Marianne" w:hAnsi="Marianne" w:cs="Arial"/>
          <w:color w:val="000000"/>
          <w:sz w:val="20"/>
        </w:rPr>
        <w:t>.</w:t>
      </w:r>
    </w:p>
    <w:p w14:paraId="17276A8C" w14:textId="77777777" w:rsidR="00D92D33" w:rsidRPr="00B6453F" w:rsidRDefault="00D92D33" w:rsidP="00466AB1">
      <w:pPr>
        <w:pStyle w:val="Paragraphedeliste"/>
        <w:ind w:left="0"/>
        <w:rPr>
          <w:rFonts w:ascii="Marianne" w:hAnsi="Marianne" w:cs="Arial"/>
          <w:b/>
          <w:bCs/>
          <w:color w:val="000000"/>
          <w:sz w:val="20"/>
        </w:rPr>
      </w:pPr>
    </w:p>
    <w:p w14:paraId="5E2F4730" w14:textId="77777777" w:rsidR="00D92D33" w:rsidRPr="00B6453F" w:rsidRDefault="00FA13E9" w:rsidP="00D92D33">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B6453F">
        <w:rPr>
          <w:rFonts w:ascii="Marianne" w:hAnsi="Marianne" w:cs="Arial"/>
          <w:bCs/>
          <w:color w:val="000000"/>
          <w:sz w:val="20"/>
        </w:rPr>
        <w:t>Informations Confidentielles</w:t>
      </w:r>
      <w:r w:rsidRPr="00B6453F">
        <w:rPr>
          <w:rFonts w:ascii="Marianne" w:hAnsi="Marianne" w:cs="Arial"/>
          <w:b/>
          <w:bCs/>
          <w:color w:val="000000"/>
          <w:sz w:val="20"/>
        </w:rPr>
        <w:t xml:space="preserve"> </w:t>
      </w:r>
      <w:r w:rsidRPr="00B6453F">
        <w:rPr>
          <w:rFonts w:ascii="Marianne" w:hAnsi="Marianne" w:cs="Arial"/>
          <w:bCs/>
          <w:color w:val="000000"/>
          <w:sz w:val="20"/>
        </w:rPr>
        <w:t xml:space="preserve">: </w:t>
      </w:r>
      <w:r w:rsidR="009F28DA" w:rsidRPr="00B6453F">
        <w:rPr>
          <w:rFonts w:ascii="Marianne" w:hAnsi="Marianne" w:cs="Arial"/>
          <w:bCs/>
          <w:color w:val="000000"/>
          <w:sz w:val="20"/>
        </w:rPr>
        <w:t>désigne toute</w:t>
      </w:r>
      <w:r w:rsidR="000C6CBA" w:rsidRPr="00B6453F">
        <w:rPr>
          <w:rFonts w:ascii="Marianne" w:hAnsi="Marianne" w:cs="Arial"/>
          <w:bCs/>
          <w:color w:val="000000"/>
          <w:sz w:val="20"/>
        </w:rPr>
        <w:t>s informations</w:t>
      </w:r>
      <w:r w:rsidR="009F28DA" w:rsidRPr="00B6453F">
        <w:rPr>
          <w:rFonts w:ascii="Marianne" w:hAnsi="Marianne" w:cs="Arial"/>
          <w:bCs/>
          <w:color w:val="000000"/>
          <w:sz w:val="20"/>
        </w:rPr>
        <w:t xml:space="preserve"> ou donnée</w:t>
      </w:r>
      <w:r w:rsidR="000C6CBA" w:rsidRPr="00B6453F">
        <w:rPr>
          <w:rFonts w:ascii="Marianne" w:hAnsi="Marianne" w:cs="Arial"/>
          <w:bCs/>
          <w:color w:val="000000"/>
          <w:sz w:val="20"/>
        </w:rPr>
        <w:t>s</w:t>
      </w:r>
      <w:r w:rsidR="009F28DA" w:rsidRPr="00B6453F">
        <w:rPr>
          <w:rFonts w:ascii="Marianne" w:hAnsi="Marianne" w:cs="Arial"/>
          <w:bCs/>
          <w:color w:val="000000"/>
          <w:sz w:val="20"/>
        </w:rPr>
        <w:t xml:space="preserve"> quelque-soit sa nature, sa forme et son support, transmise par une Partie à</w:t>
      </w:r>
      <w:r w:rsidR="008906FD" w:rsidRPr="00B6453F">
        <w:rPr>
          <w:rFonts w:ascii="Marianne" w:hAnsi="Marianne" w:cs="Arial"/>
          <w:bCs/>
          <w:color w:val="000000"/>
          <w:sz w:val="20"/>
        </w:rPr>
        <w:t xml:space="preserve"> une </w:t>
      </w:r>
      <w:r w:rsidR="009F28DA" w:rsidRPr="00B6453F">
        <w:rPr>
          <w:rFonts w:ascii="Marianne" w:hAnsi="Marianne" w:cs="Arial"/>
          <w:bCs/>
          <w:color w:val="000000"/>
          <w:sz w:val="20"/>
        </w:rPr>
        <w:t>autre</w:t>
      </w:r>
      <w:r w:rsidR="008906FD" w:rsidRPr="00B6453F">
        <w:rPr>
          <w:rFonts w:ascii="Marianne" w:hAnsi="Marianne" w:cs="Arial"/>
          <w:bCs/>
          <w:color w:val="000000"/>
          <w:sz w:val="20"/>
        </w:rPr>
        <w:t xml:space="preserve"> Partie</w:t>
      </w:r>
      <w:r w:rsidR="000C6CBA" w:rsidRPr="00B6453F">
        <w:rPr>
          <w:rFonts w:ascii="Marianne" w:hAnsi="Marianne" w:cs="Arial"/>
          <w:bCs/>
          <w:color w:val="000000"/>
          <w:sz w:val="20"/>
        </w:rPr>
        <w:t xml:space="preserve"> pour lesquelles la Partie qui communique ces informations a indiqué de manière non équivoque leur caractère confidentiel, </w:t>
      </w:r>
      <w:r w:rsidR="00D92D33" w:rsidRPr="00B6453F">
        <w:rPr>
          <w:rFonts w:ascii="Marianne" w:hAnsi="Marianne" w:cs="Arial"/>
          <w:color w:val="00000A"/>
          <w:sz w:val="20"/>
        </w:rPr>
        <w:t>ou dans le cas d'une communication orale si la P</w:t>
      </w:r>
      <w:r w:rsidR="00901E5B" w:rsidRPr="00B6453F">
        <w:rPr>
          <w:rFonts w:ascii="Marianne" w:hAnsi="Marianne" w:cs="Arial"/>
          <w:color w:val="00000A"/>
          <w:sz w:val="20"/>
        </w:rPr>
        <w:t>artie</w:t>
      </w:r>
      <w:r w:rsidR="00D92D33" w:rsidRPr="00B6453F">
        <w:rPr>
          <w:rFonts w:ascii="Marianne" w:hAnsi="Marianne" w:cs="Arial"/>
          <w:color w:val="00000A"/>
          <w:sz w:val="20"/>
        </w:rPr>
        <w:t xml:space="preserve"> qui communique notifie par écrit leur caractère confidentiel dans les trente (30) jours suivant la communication, étant entendu que cette information doit être traitée comme confidentielle durant cette période de trente (30) jours.</w:t>
      </w:r>
    </w:p>
    <w:bookmarkEnd w:id="9"/>
    <w:p w14:paraId="28D49317" w14:textId="5AFF92DC" w:rsidR="00466AB1" w:rsidRPr="00B6453F" w:rsidRDefault="00D92D33" w:rsidP="00635B83">
      <w:pPr>
        <w:tabs>
          <w:tab w:val="left" w:pos="426"/>
        </w:tabs>
        <w:autoSpaceDE w:val="0"/>
        <w:autoSpaceDN w:val="0"/>
        <w:adjustRightInd w:val="0"/>
        <w:jc w:val="both"/>
        <w:rPr>
          <w:rFonts w:ascii="Marianne" w:hAnsi="Marianne" w:cs="Arial"/>
          <w:color w:val="000000"/>
          <w:sz w:val="20"/>
        </w:rPr>
      </w:pPr>
      <w:r w:rsidRPr="00B6453F">
        <w:rPr>
          <w:rFonts w:ascii="Marianne" w:hAnsi="Marianne" w:cs="Arial"/>
          <w:color w:val="00000A"/>
          <w:sz w:val="20"/>
        </w:rPr>
        <w:t xml:space="preserve"> </w:t>
      </w:r>
    </w:p>
    <w:p w14:paraId="7E1B8FC0" w14:textId="08CDE0BB" w:rsidR="00C20924" w:rsidRPr="00B6453F" w:rsidRDefault="00E23656" w:rsidP="006E24D7">
      <w:pPr>
        <w:pStyle w:val="Style2"/>
        <w:rPr>
          <w:rFonts w:ascii="Marianne" w:hAnsi="Marianne" w:cs="Arial"/>
        </w:rPr>
      </w:pPr>
      <w:bookmarkStart w:id="10" w:name="_Toc329008929"/>
      <w:r w:rsidRPr="00B6453F">
        <w:rPr>
          <w:rFonts w:ascii="Marianne" w:hAnsi="Marianne" w:cs="Arial"/>
        </w:rPr>
        <w:t>OBJET D</w:t>
      </w:r>
      <w:r w:rsidR="000216FF" w:rsidRPr="00B6453F">
        <w:rPr>
          <w:rFonts w:ascii="Marianne" w:hAnsi="Marianne" w:cs="Arial"/>
        </w:rPr>
        <w:t>E L</w:t>
      </w:r>
      <w:bookmarkEnd w:id="10"/>
      <w:r w:rsidR="00FB6D27" w:rsidRPr="00B6453F">
        <w:rPr>
          <w:rFonts w:ascii="Marianne" w:hAnsi="Marianne" w:cs="Arial"/>
        </w:rPr>
        <w:t>A CONVENTION</w:t>
      </w:r>
    </w:p>
    <w:p w14:paraId="0266B403" w14:textId="77777777" w:rsidR="006E24D7" w:rsidRPr="00B6453F" w:rsidRDefault="006E24D7" w:rsidP="006E24D7">
      <w:pPr>
        <w:pStyle w:val="Style2"/>
        <w:numPr>
          <w:ilvl w:val="0"/>
          <w:numId w:val="0"/>
        </w:numPr>
        <w:ind w:left="360" w:hanging="360"/>
        <w:rPr>
          <w:rFonts w:ascii="Marianne" w:hAnsi="Marianne" w:cs="Arial"/>
        </w:rPr>
      </w:pPr>
    </w:p>
    <w:p w14:paraId="391482EC" w14:textId="6CA79357" w:rsidR="006E24D7" w:rsidRPr="00B6453F" w:rsidRDefault="005B65C6" w:rsidP="00901E5B">
      <w:pPr>
        <w:jc w:val="both"/>
        <w:rPr>
          <w:rFonts w:ascii="Marianne" w:eastAsia="Times New Roman" w:hAnsi="Marianne" w:cs="Arial"/>
          <w:sz w:val="20"/>
        </w:rPr>
      </w:pPr>
      <w:bookmarkStart w:id="11" w:name="_Hlk172627919"/>
      <w:r w:rsidRPr="00B6453F">
        <w:rPr>
          <w:rFonts w:ascii="Marianne" w:eastAsia="Times New Roman" w:hAnsi="Marianne" w:cs="Arial"/>
          <w:sz w:val="20"/>
        </w:rPr>
        <w:t>La Convention</w:t>
      </w:r>
      <w:r w:rsidR="006E24D7" w:rsidRPr="00B6453F">
        <w:rPr>
          <w:rFonts w:ascii="Marianne" w:eastAsia="Times New Roman" w:hAnsi="Marianne" w:cs="Arial"/>
          <w:sz w:val="20"/>
        </w:rPr>
        <w:t xml:space="preserve"> a pour objet d’organiser les relations entre les Parties et de déterminer les conditions dans lesquelles sera mené le Projet, et notamment de :</w:t>
      </w:r>
    </w:p>
    <w:p w14:paraId="62EF7B8A" w14:textId="77777777" w:rsidR="007F725A" w:rsidRPr="00B6453F" w:rsidRDefault="00901E5B" w:rsidP="007F725A">
      <w:pPr>
        <w:numPr>
          <w:ilvl w:val="0"/>
          <w:numId w:val="4"/>
        </w:numPr>
        <w:jc w:val="both"/>
        <w:rPr>
          <w:rFonts w:ascii="Marianne" w:eastAsia="Times New Roman" w:hAnsi="Marianne" w:cs="Arial"/>
          <w:sz w:val="20"/>
        </w:rPr>
      </w:pPr>
      <w:r w:rsidRPr="00B6453F">
        <w:rPr>
          <w:rFonts w:ascii="Marianne" w:eastAsia="Times New Roman" w:hAnsi="Marianne" w:cs="Arial"/>
          <w:sz w:val="20"/>
        </w:rPr>
        <w:t>d</w:t>
      </w:r>
      <w:r w:rsidR="007F725A" w:rsidRPr="00B6453F">
        <w:rPr>
          <w:rFonts w:ascii="Marianne" w:eastAsia="Times New Roman" w:hAnsi="Marianne" w:cs="Arial"/>
          <w:sz w:val="20"/>
        </w:rPr>
        <w:t>éterminer les modalités pratiques du déroulement de la thèse,</w:t>
      </w:r>
    </w:p>
    <w:p w14:paraId="18634BE1" w14:textId="77777777" w:rsidR="006E24D7" w:rsidRPr="00B6453F" w:rsidRDefault="006E24D7" w:rsidP="006E24D7">
      <w:pPr>
        <w:numPr>
          <w:ilvl w:val="0"/>
          <w:numId w:val="4"/>
        </w:numPr>
        <w:jc w:val="both"/>
        <w:rPr>
          <w:rFonts w:ascii="Marianne" w:eastAsia="Times New Roman" w:hAnsi="Marianne" w:cs="Arial"/>
          <w:sz w:val="20"/>
        </w:rPr>
      </w:pPr>
      <w:r w:rsidRPr="00B6453F">
        <w:rPr>
          <w:rFonts w:ascii="Marianne" w:eastAsia="Times New Roman" w:hAnsi="Marianne" w:cs="Arial"/>
          <w:sz w:val="20"/>
        </w:rPr>
        <w:t>déterminer le</w:t>
      </w:r>
      <w:r w:rsidR="009B4D21" w:rsidRPr="00B6453F">
        <w:rPr>
          <w:rFonts w:ascii="Marianne" w:eastAsia="Times New Roman" w:hAnsi="Marianne" w:cs="Arial"/>
          <w:sz w:val="20"/>
        </w:rPr>
        <w:t>s</w:t>
      </w:r>
      <w:r w:rsidRPr="00B6453F">
        <w:rPr>
          <w:rFonts w:ascii="Marianne" w:eastAsia="Times New Roman" w:hAnsi="Marianne" w:cs="Arial"/>
          <w:sz w:val="20"/>
        </w:rPr>
        <w:t xml:space="preserve"> droits et obligations</w:t>
      </w:r>
      <w:r w:rsidR="009B4D21" w:rsidRPr="00B6453F">
        <w:rPr>
          <w:rFonts w:ascii="Marianne" w:eastAsia="Times New Roman" w:hAnsi="Marianne" w:cs="Arial"/>
          <w:sz w:val="20"/>
        </w:rPr>
        <w:t xml:space="preserve"> des Parties</w:t>
      </w:r>
      <w:r w:rsidRPr="00B6453F">
        <w:rPr>
          <w:rFonts w:ascii="Marianne" w:eastAsia="Times New Roman" w:hAnsi="Marianne" w:cs="Arial"/>
          <w:sz w:val="20"/>
        </w:rPr>
        <w:t> ;</w:t>
      </w:r>
    </w:p>
    <w:p w14:paraId="4AD4F2DF" w14:textId="77777777" w:rsidR="006E24D7" w:rsidRPr="00B6453F" w:rsidRDefault="006E24D7" w:rsidP="002800FF">
      <w:pPr>
        <w:numPr>
          <w:ilvl w:val="0"/>
          <w:numId w:val="4"/>
        </w:numPr>
        <w:jc w:val="both"/>
        <w:rPr>
          <w:rFonts w:ascii="Marianne" w:eastAsia="Times New Roman" w:hAnsi="Marianne" w:cs="Arial"/>
          <w:sz w:val="20"/>
        </w:rPr>
      </w:pPr>
      <w:r w:rsidRPr="00B6453F">
        <w:rPr>
          <w:rFonts w:ascii="Marianne" w:eastAsia="Times New Roman" w:hAnsi="Marianne" w:cs="Arial"/>
          <w:sz w:val="20"/>
        </w:rPr>
        <w:t>fixer les règles de propriété et d’exploitation des Résultats</w:t>
      </w:r>
      <w:r w:rsidR="002800FF" w:rsidRPr="00B6453F">
        <w:rPr>
          <w:rFonts w:ascii="Marianne" w:eastAsia="Times New Roman" w:hAnsi="Marianne" w:cs="Arial"/>
          <w:sz w:val="20"/>
        </w:rPr>
        <w:t>.</w:t>
      </w:r>
    </w:p>
    <w:p w14:paraId="615D16EE" w14:textId="77777777" w:rsidR="006E24D7" w:rsidRPr="00B6453F" w:rsidRDefault="006E24D7" w:rsidP="0060028A">
      <w:pPr>
        <w:pStyle w:val="Style2"/>
        <w:numPr>
          <w:ilvl w:val="0"/>
          <w:numId w:val="0"/>
        </w:numPr>
        <w:rPr>
          <w:rFonts w:ascii="Marianne" w:hAnsi="Marianne" w:cs="Arial"/>
        </w:rPr>
      </w:pPr>
    </w:p>
    <w:bookmarkEnd w:id="11"/>
    <w:p w14:paraId="4B45A06C" w14:textId="32A4985E" w:rsidR="006E24D7" w:rsidRPr="00B6453F" w:rsidRDefault="007F725A" w:rsidP="006E24D7">
      <w:pPr>
        <w:pStyle w:val="Style2"/>
        <w:rPr>
          <w:rFonts w:ascii="Marianne" w:hAnsi="Marianne" w:cs="Arial"/>
        </w:rPr>
      </w:pPr>
      <w:r w:rsidRPr="00B6453F">
        <w:rPr>
          <w:rFonts w:ascii="Marianne" w:hAnsi="Marianne" w:cs="Arial"/>
        </w:rPr>
        <w:t xml:space="preserve">MODALITES </w:t>
      </w:r>
      <w:r w:rsidR="00546F40" w:rsidRPr="00B6453F">
        <w:rPr>
          <w:rFonts w:ascii="Marianne" w:hAnsi="Marianne" w:cs="Arial"/>
        </w:rPr>
        <w:t>D’EXECUTION DU PROJET</w:t>
      </w:r>
    </w:p>
    <w:p w14:paraId="6F762417" w14:textId="22536D4F" w:rsidR="00546F40" w:rsidRPr="00B6453F" w:rsidRDefault="00546F40" w:rsidP="00546F40">
      <w:pPr>
        <w:pStyle w:val="Style2"/>
        <w:numPr>
          <w:ilvl w:val="0"/>
          <w:numId w:val="0"/>
        </w:numPr>
        <w:ind w:left="360" w:hanging="360"/>
        <w:rPr>
          <w:rFonts w:ascii="Marianne" w:hAnsi="Marianne" w:cs="Arial"/>
        </w:rPr>
      </w:pPr>
    </w:p>
    <w:p w14:paraId="7595395A" w14:textId="1D3AC7B5" w:rsidR="00546F40" w:rsidRPr="00B6453F" w:rsidRDefault="00546F40" w:rsidP="00546F40">
      <w:pPr>
        <w:pStyle w:val="Style2"/>
        <w:numPr>
          <w:ilvl w:val="0"/>
          <w:numId w:val="0"/>
        </w:numPr>
        <w:ind w:left="360" w:hanging="360"/>
        <w:rPr>
          <w:rFonts w:ascii="Marianne" w:hAnsi="Marianne" w:cs="Arial"/>
        </w:rPr>
      </w:pPr>
      <w:r w:rsidRPr="00B6453F">
        <w:rPr>
          <w:rFonts w:ascii="Marianne" w:hAnsi="Marianne" w:cs="Arial"/>
        </w:rPr>
        <w:t>3.1 Inscription et soutenance</w:t>
      </w:r>
    </w:p>
    <w:p w14:paraId="3F514994" w14:textId="77777777" w:rsidR="00546F40" w:rsidRPr="00B6453F" w:rsidRDefault="00546F40" w:rsidP="00546F40">
      <w:pPr>
        <w:jc w:val="both"/>
        <w:rPr>
          <w:rFonts w:ascii="Marianne" w:hAnsi="Marianne" w:cs="Arial"/>
          <w:b/>
          <w:sz w:val="20"/>
        </w:rPr>
      </w:pPr>
    </w:p>
    <w:p w14:paraId="4056FB13" w14:textId="690D53B6" w:rsidR="00546F40" w:rsidRPr="00B6453F" w:rsidRDefault="00546F40" w:rsidP="00546F40">
      <w:pPr>
        <w:jc w:val="both"/>
        <w:rPr>
          <w:rFonts w:ascii="Marianne" w:hAnsi="Marianne" w:cs="Arial"/>
          <w:sz w:val="20"/>
        </w:rPr>
      </w:pPr>
      <w:r w:rsidRPr="00B6453F">
        <w:rPr>
          <w:rFonts w:ascii="Marianne" w:hAnsi="Marianne" w:cs="Arial"/>
          <w:sz w:val="20"/>
        </w:rPr>
        <w:t>Mme./M. (</w:t>
      </w:r>
      <w:r w:rsidRPr="00B6453F">
        <w:rPr>
          <w:rFonts w:ascii="Marianne" w:hAnsi="Marianne" w:cs="Arial"/>
          <w:sz w:val="20"/>
          <w:highlight w:val="yellow"/>
        </w:rPr>
        <w:t>nom</w:t>
      </w:r>
      <w:r w:rsidRPr="00B6453F">
        <w:rPr>
          <w:rFonts w:ascii="Marianne" w:hAnsi="Marianne" w:cs="Arial"/>
          <w:sz w:val="20"/>
        </w:rPr>
        <w:t xml:space="preserve">) est inscrit annuellement à l’Etablissement d’Inscription au sein de l’école doctorale </w:t>
      </w:r>
      <w:r w:rsidRPr="00B6453F">
        <w:rPr>
          <w:rFonts w:ascii="Marianne" w:hAnsi="Marianne" w:cs="Arial"/>
          <w:sz w:val="20"/>
          <w:highlight w:val="yellow"/>
        </w:rPr>
        <w:t>[Nom ED]</w:t>
      </w:r>
      <w:r w:rsidRPr="00B6453F">
        <w:rPr>
          <w:rFonts w:ascii="Marianne" w:hAnsi="Marianne" w:cs="Arial"/>
          <w:sz w:val="20"/>
        </w:rPr>
        <w:t xml:space="preserve"> à compter du </w:t>
      </w:r>
      <w:r w:rsidRPr="00B6453F">
        <w:rPr>
          <w:rFonts w:ascii="Marianne" w:hAnsi="Marianne" w:cs="Arial"/>
          <w:sz w:val="20"/>
          <w:highlight w:val="yellow"/>
        </w:rPr>
        <w:t>[DATE]</w:t>
      </w:r>
      <w:r w:rsidRPr="00B6453F">
        <w:rPr>
          <w:rFonts w:ascii="Marianne" w:hAnsi="Marianne" w:cs="Arial"/>
          <w:sz w:val="20"/>
        </w:rPr>
        <w:t xml:space="preserve"> pour une durée de trois (3) ans.</w:t>
      </w:r>
    </w:p>
    <w:p w14:paraId="63EAEC4E" w14:textId="5D1359BC" w:rsidR="00546F40" w:rsidRPr="00B6453F" w:rsidRDefault="00546F40" w:rsidP="00546F40">
      <w:pPr>
        <w:jc w:val="both"/>
        <w:rPr>
          <w:rFonts w:ascii="Marianne" w:hAnsi="Marianne" w:cs="Arial"/>
          <w:sz w:val="20"/>
        </w:rPr>
      </w:pPr>
      <w:r w:rsidRPr="00B6453F">
        <w:rPr>
          <w:rFonts w:ascii="Marianne" w:hAnsi="Marianne" w:cs="Arial"/>
          <w:sz w:val="20"/>
        </w:rPr>
        <w:t>Cette date pourra être prolongée par accord spécifique entre les Parties, sur proposition conjointe des directeurs de thèse, après avis du comité de suivi et de l’école doctorale.</w:t>
      </w:r>
    </w:p>
    <w:p w14:paraId="4A666CF8" w14:textId="566F409B" w:rsidR="00546F40" w:rsidRPr="00B6453F" w:rsidRDefault="00546F40" w:rsidP="00546F40">
      <w:pPr>
        <w:jc w:val="both"/>
        <w:rPr>
          <w:rFonts w:ascii="Marianne" w:hAnsi="Marianne" w:cs="Arial"/>
          <w:sz w:val="20"/>
        </w:rPr>
      </w:pPr>
    </w:p>
    <w:p w14:paraId="23E055A0" w14:textId="541FD166" w:rsidR="000D4976" w:rsidRPr="00B6453F" w:rsidRDefault="00546F40" w:rsidP="00546F40">
      <w:pPr>
        <w:jc w:val="both"/>
        <w:rPr>
          <w:rFonts w:ascii="Marianne" w:hAnsi="Marianne" w:cs="Arial"/>
          <w:sz w:val="20"/>
        </w:rPr>
      </w:pPr>
      <w:r w:rsidRPr="00B6453F">
        <w:rPr>
          <w:rFonts w:ascii="Marianne" w:hAnsi="Marianne" w:cs="Arial"/>
          <w:sz w:val="20"/>
        </w:rPr>
        <w:t>La soutenance de thèse, ainsi que son enregistrement, aur</w:t>
      </w:r>
      <w:r w:rsidR="000D4976" w:rsidRPr="00B6453F">
        <w:rPr>
          <w:rFonts w:ascii="Marianne" w:hAnsi="Marianne" w:cs="Arial"/>
          <w:sz w:val="20"/>
        </w:rPr>
        <w:t>ont</w:t>
      </w:r>
      <w:r w:rsidRPr="00B6453F">
        <w:rPr>
          <w:rFonts w:ascii="Marianne" w:hAnsi="Marianne" w:cs="Arial"/>
          <w:sz w:val="20"/>
        </w:rPr>
        <w:t xml:space="preserve"> lieu dans les locaux de l’Etablissement d’Inscription.</w:t>
      </w:r>
    </w:p>
    <w:p w14:paraId="050E6456" w14:textId="6D3420DD" w:rsidR="00546F40" w:rsidRPr="00B6453F" w:rsidRDefault="00546F40" w:rsidP="00546F40">
      <w:pPr>
        <w:jc w:val="both"/>
        <w:rPr>
          <w:rFonts w:ascii="Marianne" w:hAnsi="Marianne" w:cs="Arial"/>
          <w:sz w:val="20"/>
        </w:rPr>
      </w:pPr>
      <w:r w:rsidRPr="00B6453F">
        <w:rPr>
          <w:rFonts w:ascii="Marianne" w:eastAsia="Times New Roman" w:hAnsi="Marianne" w:cs="Arial"/>
          <w:sz w:val="20"/>
        </w:rPr>
        <w:t>Les frais d’organisation de la soutenance seront pris en charge</w:t>
      </w:r>
      <w:r w:rsidRPr="00B6453F">
        <w:rPr>
          <w:rFonts w:ascii="Marianne" w:hAnsi="Marianne" w:cs="Arial"/>
          <w:sz w:val="20"/>
        </w:rPr>
        <w:t xml:space="preserve"> à parts égales par les Parties</w:t>
      </w:r>
      <w:r w:rsidR="00ED3D74" w:rsidRPr="00B6453F">
        <w:rPr>
          <w:rFonts w:ascii="Marianne" w:hAnsi="Marianne" w:cs="Arial"/>
          <w:sz w:val="20"/>
        </w:rPr>
        <w:t>.</w:t>
      </w:r>
    </w:p>
    <w:p w14:paraId="730C27D2" w14:textId="34608CF0" w:rsidR="00546F40" w:rsidRDefault="00546F40" w:rsidP="00546F40">
      <w:pPr>
        <w:pStyle w:val="Style2"/>
        <w:numPr>
          <w:ilvl w:val="0"/>
          <w:numId w:val="0"/>
        </w:numPr>
        <w:ind w:left="360" w:hanging="360"/>
        <w:rPr>
          <w:rFonts w:ascii="Marianne" w:hAnsi="Marianne" w:cs="Arial"/>
        </w:rPr>
      </w:pPr>
    </w:p>
    <w:p w14:paraId="1A1BDE65" w14:textId="77777777" w:rsidR="00B6453F" w:rsidRDefault="00B6453F" w:rsidP="00546F40">
      <w:pPr>
        <w:pStyle w:val="Style2"/>
        <w:numPr>
          <w:ilvl w:val="0"/>
          <w:numId w:val="0"/>
        </w:numPr>
        <w:ind w:left="360" w:hanging="360"/>
        <w:rPr>
          <w:rFonts w:ascii="Marianne" w:hAnsi="Marianne" w:cs="Arial"/>
        </w:rPr>
      </w:pPr>
    </w:p>
    <w:p w14:paraId="4F221C99" w14:textId="77777777" w:rsidR="00B6453F" w:rsidRPr="00B6453F" w:rsidRDefault="00B6453F" w:rsidP="00546F40">
      <w:pPr>
        <w:pStyle w:val="Style2"/>
        <w:numPr>
          <w:ilvl w:val="0"/>
          <w:numId w:val="0"/>
        </w:numPr>
        <w:ind w:left="360" w:hanging="360"/>
        <w:rPr>
          <w:rFonts w:ascii="Marianne" w:hAnsi="Marianne" w:cs="Arial"/>
        </w:rPr>
      </w:pPr>
    </w:p>
    <w:p w14:paraId="770BB185" w14:textId="475C53EA" w:rsidR="00546F40" w:rsidRPr="00B6453F" w:rsidRDefault="00546F40" w:rsidP="00546F40">
      <w:pPr>
        <w:pStyle w:val="Style2"/>
        <w:numPr>
          <w:ilvl w:val="0"/>
          <w:numId w:val="0"/>
        </w:numPr>
        <w:ind w:left="360" w:hanging="360"/>
        <w:rPr>
          <w:rFonts w:ascii="Marianne" w:hAnsi="Marianne" w:cs="Arial"/>
        </w:rPr>
      </w:pPr>
      <w:r w:rsidRPr="00B6453F">
        <w:rPr>
          <w:rFonts w:ascii="Marianne" w:hAnsi="Marianne" w:cs="Arial"/>
        </w:rPr>
        <w:lastRenderedPageBreak/>
        <w:t>3.2 Encadrement</w:t>
      </w:r>
    </w:p>
    <w:p w14:paraId="58A35996" w14:textId="77777777" w:rsidR="006B3333" w:rsidRPr="00B6453F" w:rsidRDefault="006B3333" w:rsidP="006B3333">
      <w:pPr>
        <w:jc w:val="both"/>
        <w:rPr>
          <w:rFonts w:ascii="Marianne" w:hAnsi="Marianne" w:cs="Arial"/>
          <w:sz w:val="20"/>
        </w:rPr>
      </w:pPr>
    </w:p>
    <w:p w14:paraId="21F949D9" w14:textId="0DB0AE5B" w:rsidR="006B3333" w:rsidRPr="00B6453F" w:rsidRDefault="006B3333" w:rsidP="006B3333">
      <w:pPr>
        <w:jc w:val="both"/>
        <w:rPr>
          <w:rFonts w:ascii="Marianne" w:hAnsi="Marianne" w:cs="Arial"/>
          <w:sz w:val="20"/>
        </w:rPr>
      </w:pPr>
      <w:r w:rsidRPr="00B6453F">
        <w:rPr>
          <w:rFonts w:ascii="Marianne" w:hAnsi="Marianne" w:cs="Arial"/>
          <w:sz w:val="20"/>
        </w:rPr>
        <w:t>Les directeurs de thèse désignés pour encadrer cette thèse en codirection sont :</w:t>
      </w:r>
    </w:p>
    <w:p w14:paraId="4E1D8AE3" w14:textId="02B70530" w:rsidR="006B3333" w:rsidRPr="00B6453F" w:rsidRDefault="006B3333" w:rsidP="006B3333">
      <w:pPr>
        <w:jc w:val="both"/>
        <w:rPr>
          <w:rFonts w:ascii="Marianne" w:hAnsi="Marianne" w:cs="Arial"/>
          <w:sz w:val="20"/>
          <w:highlight w:val="yellow"/>
        </w:rPr>
      </w:pPr>
      <w:r w:rsidRPr="00B6453F">
        <w:rPr>
          <w:rFonts w:ascii="Marianne" w:hAnsi="Marianne" w:cs="Arial"/>
          <w:sz w:val="20"/>
          <w:highlight w:val="yellow"/>
        </w:rPr>
        <w:t>- M./Mme. (nom), (titre et qualité), (labo), ULille ;</w:t>
      </w:r>
    </w:p>
    <w:p w14:paraId="65EC0AA6" w14:textId="5A316BC4" w:rsidR="006B3333" w:rsidRPr="00B6453F" w:rsidRDefault="006B3333" w:rsidP="006B3333">
      <w:pPr>
        <w:jc w:val="both"/>
        <w:rPr>
          <w:rFonts w:ascii="Marianne" w:hAnsi="Marianne" w:cs="Arial"/>
          <w:sz w:val="20"/>
        </w:rPr>
      </w:pPr>
      <w:r w:rsidRPr="00B6453F">
        <w:rPr>
          <w:rFonts w:ascii="Marianne" w:hAnsi="Marianne" w:cs="Arial"/>
          <w:sz w:val="20"/>
          <w:highlight w:val="yellow"/>
        </w:rPr>
        <w:t>- M./Mme. (nom), (titre et qualité), (labo), (Partenaire)</w:t>
      </w:r>
      <w:r w:rsidRPr="00B6453F">
        <w:rPr>
          <w:rFonts w:ascii="Marianne" w:hAnsi="Marianne" w:cs="Arial"/>
          <w:sz w:val="20"/>
        </w:rPr>
        <w:t> ;</w:t>
      </w:r>
    </w:p>
    <w:p w14:paraId="77FC37E5" w14:textId="77777777" w:rsidR="006B3333" w:rsidRPr="00B6453F" w:rsidRDefault="006B3333" w:rsidP="006B3333">
      <w:pPr>
        <w:pStyle w:val="Style2"/>
        <w:numPr>
          <w:ilvl w:val="0"/>
          <w:numId w:val="0"/>
        </w:numPr>
        <w:rPr>
          <w:rFonts w:ascii="Marianne" w:hAnsi="Marianne" w:cs="Arial"/>
        </w:rPr>
      </w:pPr>
    </w:p>
    <w:p w14:paraId="73EC51FE" w14:textId="4117CB51" w:rsidR="00546F40" w:rsidRPr="00B6453F" w:rsidRDefault="00546F40" w:rsidP="00546F40">
      <w:pPr>
        <w:pStyle w:val="Style2"/>
        <w:numPr>
          <w:ilvl w:val="0"/>
          <w:numId w:val="0"/>
        </w:numPr>
        <w:ind w:left="360" w:hanging="360"/>
        <w:rPr>
          <w:rFonts w:ascii="Marianne" w:hAnsi="Marianne" w:cs="Arial"/>
        </w:rPr>
      </w:pPr>
      <w:r w:rsidRPr="00B6453F">
        <w:rPr>
          <w:rFonts w:ascii="Marianne" w:hAnsi="Marianne" w:cs="Arial"/>
        </w:rPr>
        <w:t>3.3 Déroulement du Projet</w:t>
      </w:r>
    </w:p>
    <w:p w14:paraId="48DFC63B" w14:textId="5487F07E" w:rsidR="00546F40" w:rsidRPr="00B6453F" w:rsidRDefault="00546F40" w:rsidP="00546F40">
      <w:pPr>
        <w:pStyle w:val="Style2"/>
        <w:numPr>
          <w:ilvl w:val="0"/>
          <w:numId w:val="0"/>
        </w:numPr>
        <w:ind w:left="360" w:hanging="360"/>
        <w:rPr>
          <w:rFonts w:ascii="Marianne" w:hAnsi="Marianne" w:cs="Arial"/>
        </w:rPr>
      </w:pPr>
    </w:p>
    <w:p w14:paraId="6A2B1B41" w14:textId="77777777" w:rsidR="006B3333" w:rsidRPr="00B6453F" w:rsidRDefault="006B3333" w:rsidP="006B3333">
      <w:pPr>
        <w:jc w:val="both"/>
        <w:rPr>
          <w:rFonts w:ascii="Marianne" w:hAnsi="Marianne" w:cs="Arial"/>
          <w:sz w:val="20"/>
        </w:rPr>
      </w:pPr>
      <w:r w:rsidRPr="00B6453F">
        <w:rPr>
          <w:rFonts w:ascii="Marianne" w:hAnsi="Marianne" w:cs="Arial"/>
          <w:sz w:val="20"/>
        </w:rPr>
        <w:t>Dès l’entrée en vigueur de la Convention, les Parties s’engagent à accueillir, dans leurs locaux respectifs, le Doctorant afin de lui permettre d’acquérir une expérience et de développer le Projet.</w:t>
      </w:r>
    </w:p>
    <w:p w14:paraId="12C177EA" w14:textId="77777777" w:rsidR="006B3333" w:rsidRPr="00B6453F" w:rsidRDefault="006B3333" w:rsidP="006B3333">
      <w:pPr>
        <w:jc w:val="both"/>
        <w:rPr>
          <w:rFonts w:ascii="Marianne" w:hAnsi="Marianne" w:cs="Arial"/>
          <w:sz w:val="20"/>
        </w:rPr>
      </w:pPr>
    </w:p>
    <w:p w14:paraId="232203AE" w14:textId="77777777" w:rsidR="006B3333" w:rsidRPr="00B6453F" w:rsidRDefault="006B3333" w:rsidP="006B3333">
      <w:pPr>
        <w:jc w:val="both"/>
        <w:rPr>
          <w:rFonts w:ascii="Marianne" w:hAnsi="Marianne" w:cs="Arial"/>
          <w:sz w:val="20"/>
        </w:rPr>
      </w:pPr>
      <w:r w:rsidRPr="00B6453F">
        <w:rPr>
          <w:rFonts w:ascii="Marianne" w:hAnsi="Marianne" w:cs="Arial"/>
          <w:sz w:val="20"/>
        </w:rPr>
        <w:t>Le Doctorant sera présent :</w:t>
      </w:r>
    </w:p>
    <w:p w14:paraId="6AF40279" w14:textId="77777777" w:rsidR="006B3333" w:rsidRPr="00B6453F" w:rsidRDefault="006B3333" w:rsidP="006B3333">
      <w:pPr>
        <w:jc w:val="both"/>
        <w:rPr>
          <w:rFonts w:ascii="Marianne" w:hAnsi="Marianne" w:cs="Arial"/>
          <w:sz w:val="20"/>
        </w:rPr>
      </w:pPr>
      <w:r w:rsidRPr="00B6453F">
        <w:rPr>
          <w:rFonts w:ascii="Marianne" w:hAnsi="Marianne" w:cs="Arial"/>
          <w:sz w:val="20"/>
        </w:rPr>
        <w:t xml:space="preserve">- à </w:t>
      </w:r>
      <w:r w:rsidRPr="00B6453F">
        <w:rPr>
          <w:rFonts w:ascii="Marianne" w:hAnsi="Marianne" w:cs="Arial"/>
          <w:sz w:val="20"/>
          <w:highlight w:val="yellow"/>
        </w:rPr>
        <w:t>xx</w:t>
      </w:r>
      <w:r w:rsidRPr="00B6453F">
        <w:rPr>
          <w:rFonts w:ascii="Marianne" w:hAnsi="Marianne" w:cs="Arial"/>
          <w:sz w:val="20"/>
        </w:rPr>
        <w:t>% au sein de (labo ULille + adresse) ;</w:t>
      </w:r>
    </w:p>
    <w:p w14:paraId="2E0FDB1D" w14:textId="77777777" w:rsidR="006B3333" w:rsidRPr="00B6453F" w:rsidRDefault="006B3333" w:rsidP="006B3333">
      <w:pPr>
        <w:jc w:val="both"/>
        <w:rPr>
          <w:rFonts w:ascii="Marianne" w:hAnsi="Marianne" w:cs="Arial"/>
          <w:sz w:val="20"/>
        </w:rPr>
      </w:pPr>
      <w:r w:rsidRPr="00B6453F">
        <w:rPr>
          <w:rFonts w:ascii="Marianne" w:hAnsi="Marianne" w:cs="Arial"/>
          <w:sz w:val="20"/>
        </w:rPr>
        <w:t xml:space="preserve">- à </w:t>
      </w:r>
      <w:r w:rsidRPr="00B6453F">
        <w:rPr>
          <w:rFonts w:ascii="Marianne" w:hAnsi="Marianne" w:cs="Arial"/>
          <w:sz w:val="20"/>
          <w:highlight w:val="yellow"/>
        </w:rPr>
        <w:t>xx</w:t>
      </w:r>
      <w:r w:rsidRPr="00B6453F">
        <w:rPr>
          <w:rFonts w:ascii="Marianne" w:hAnsi="Marianne" w:cs="Arial"/>
          <w:sz w:val="20"/>
        </w:rPr>
        <w:t>% au sein de (labo Partenaire + adresse).</w:t>
      </w:r>
    </w:p>
    <w:p w14:paraId="1425E17E" w14:textId="77777777" w:rsidR="006B3333" w:rsidRPr="00B6453F" w:rsidRDefault="006B3333" w:rsidP="00546F40">
      <w:pPr>
        <w:pStyle w:val="Style2"/>
        <w:numPr>
          <w:ilvl w:val="0"/>
          <w:numId w:val="0"/>
        </w:numPr>
        <w:ind w:left="360" w:hanging="360"/>
        <w:rPr>
          <w:rFonts w:ascii="Marianne" w:hAnsi="Marianne" w:cs="Arial"/>
          <w:b w:val="0"/>
          <w:bCs/>
          <w:color w:val="000000"/>
          <w:u w:val="none"/>
        </w:rPr>
      </w:pPr>
    </w:p>
    <w:p w14:paraId="63C34055" w14:textId="39407B57" w:rsidR="006B3333" w:rsidRPr="00B6453F" w:rsidRDefault="006B3333" w:rsidP="006B3333">
      <w:pPr>
        <w:jc w:val="both"/>
        <w:rPr>
          <w:rFonts w:ascii="Marianne" w:hAnsi="Marianne" w:cs="Arial"/>
          <w:sz w:val="20"/>
        </w:rPr>
      </w:pPr>
      <w:r w:rsidRPr="00B6453F">
        <w:rPr>
          <w:rFonts w:ascii="Marianne" w:hAnsi="Marianne" w:cs="Arial"/>
          <w:sz w:val="20"/>
        </w:rPr>
        <w:t>Le suivi du Projet est réalisé dans le respect des modalités de suivi définies par l’école doctorale à laquelle le Doctorant est rattaché.</w:t>
      </w:r>
    </w:p>
    <w:p w14:paraId="7B2AE8D3" w14:textId="77777777" w:rsidR="006B3333" w:rsidRPr="00B6453F" w:rsidRDefault="006B3333" w:rsidP="00546F40">
      <w:pPr>
        <w:pStyle w:val="Style2"/>
        <w:numPr>
          <w:ilvl w:val="0"/>
          <w:numId w:val="0"/>
        </w:numPr>
        <w:ind w:left="360" w:hanging="360"/>
        <w:rPr>
          <w:rFonts w:ascii="Marianne" w:hAnsi="Marianne" w:cs="Arial"/>
        </w:rPr>
      </w:pPr>
    </w:p>
    <w:p w14:paraId="50CE95B9" w14:textId="7D492C06" w:rsidR="00546F40" w:rsidRPr="00B6453F" w:rsidRDefault="00546F40" w:rsidP="00546F40">
      <w:pPr>
        <w:pStyle w:val="Style2"/>
        <w:numPr>
          <w:ilvl w:val="0"/>
          <w:numId w:val="0"/>
        </w:numPr>
        <w:ind w:left="360" w:hanging="360"/>
        <w:rPr>
          <w:rFonts w:ascii="Marianne" w:hAnsi="Marianne" w:cs="Arial"/>
        </w:rPr>
      </w:pPr>
      <w:r w:rsidRPr="00B6453F">
        <w:rPr>
          <w:rFonts w:ascii="Marianne" w:hAnsi="Marianne" w:cs="Arial"/>
        </w:rPr>
        <w:t>3.4 Obligations des Parties</w:t>
      </w:r>
    </w:p>
    <w:p w14:paraId="0D1E4990" w14:textId="77777777" w:rsidR="001C1C10" w:rsidRPr="00B6453F" w:rsidRDefault="001C1C10" w:rsidP="006E24D7">
      <w:pPr>
        <w:jc w:val="both"/>
        <w:rPr>
          <w:rFonts w:ascii="Marianne" w:hAnsi="Marianne" w:cs="Arial"/>
          <w:sz w:val="20"/>
        </w:rPr>
      </w:pPr>
    </w:p>
    <w:p w14:paraId="3A2BFC89" w14:textId="77777777" w:rsidR="00411C60" w:rsidRPr="00B6453F" w:rsidRDefault="001C1C10" w:rsidP="00E21548">
      <w:pPr>
        <w:jc w:val="both"/>
        <w:rPr>
          <w:rFonts w:ascii="Marianne" w:hAnsi="Marianne" w:cs="Arial"/>
          <w:sz w:val="20"/>
        </w:rPr>
      </w:pPr>
      <w:bookmarkStart w:id="12" w:name="_Hlk172628987"/>
      <w:r w:rsidRPr="00B6453F">
        <w:rPr>
          <w:rFonts w:ascii="Marianne" w:hAnsi="Marianne" w:cs="Arial"/>
          <w:sz w:val="20"/>
        </w:rPr>
        <w:t xml:space="preserve">Chaque Partie s’engage à faire ses meilleurs efforts pour exécuter sa part du Projet en mettant en œuvre tous les moyens nécessaires à cette exécution. </w:t>
      </w:r>
      <w:r w:rsidR="00C225AD" w:rsidRPr="00B6453F">
        <w:rPr>
          <w:rFonts w:ascii="Marianne" w:hAnsi="Marianne" w:cs="Arial"/>
          <w:sz w:val="20"/>
        </w:rPr>
        <w:t xml:space="preserve"> </w:t>
      </w:r>
    </w:p>
    <w:p w14:paraId="11FAA578" w14:textId="4FD53B02" w:rsidR="00411C60" w:rsidRPr="00B6453F" w:rsidRDefault="00411C60" w:rsidP="00411C60">
      <w:pPr>
        <w:pStyle w:val="Paragraphedeliste"/>
        <w:tabs>
          <w:tab w:val="left" w:pos="426"/>
        </w:tabs>
        <w:autoSpaceDE w:val="0"/>
        <w:autoSpaceDN w:val="0"/>
        <w:adjustRightInd w:val="0"/>
        <w:ind w:left="0"/>
        <w:jc w:val="both"/>
        <w:rPr>
          <w:rFonts w:ascii="Marianne" w:hAnsi="Marianne" w:cs="Arial"/>
          <w:bCs/>
          <w:color w:val="000000"/>
          <w:sz w:val="20"/>
        </w:rPr>
      </w:pPr>
      <w:bookmarkStart w:id="13" w:name="_Toc334022316"/>
      <w:r w:rsidRPr="00B6453F">
        <w:rPr>
          <w:rFonts w:ascii="Marianne" w:hAnsi="Marianne" w:cs="Arial"/>
          <w:bCs/>
          <w:color w:val="000000"/>
          <w:sz w:val="20"/>
        </w:rPr>
        <w:t>Le Doctorant pourra avoir accès aux équipements, matériels spécifiques des Etablissements, nécessaires à l’exécution de la Convention.</w:t>
      </w:r>
      <w:bookmarkEnd w:id="13"/>
      <w:r w:rsidRPr="00B6453F">
        <w:rPr>
          <w:rFonts w:ascii="Marianne" w:hAnsi="Marianne" w:cs="Arial"/>
          <w:bCs/>
          <w:color w:val="000000"/>
          <w:sz w:val="20"/>
        </w:rPr>
        <w:t xml:space="preserve"> </w:t>
      </w:r>
      <w:bookmarkStart w:id="14" w:name="_Toc334022317"/>
      <w:r w:rsidRPr="00B6453F">
        <w:rPr>
          <w:rFonts w:ascii="Marianne" w:hAnsi="Marianne" w:cs="Arial"/>
          <w:bCs/>
          <w:color w:val="000000"/>
          <w:sz w:val="20"/>
        </w:rPr>
        <w:t>Ces équipements et matériels reste la propriété respective des Etablissements.</w:t>
      </w:r>
      <w:bookmarkEnd w:id="14"/>
    </w:p>
    <w:p w14:paraId="4245AEAB" w14:textId="77777777" w:rsidR="00411C60" w:rsidRPr="00B6453F" w:rsidRDefault="00411C60" w:rsidP="00411C60">
      <w:pPr>
        <w:pStyle w:val="Paragraphedeliste"/>
        <w:tabs>
          <w:tab w:val="left" w:pos="426"/>
        </w:tabs>
        <w:autoSpaceDE w:val="0"/>
        <w:autoSpaceDN w:val="0"/>
        <w:adjustRightInd w:val="0"/>
        <w:ind w:left="0"/>
        <w:jc w:val="both"/>
        <w:rPr>
          <w:rFonts w:ascii="Marianne" w:hAnsi="Marianne" w:cs="Arial"/>
          <w:bCs/>
          <w:color w:val="000000"/>
          <w:sz w:val="20"/>
        </w:rPr>
      </w:pPr>
    </w:p>
    <w:p w14:paraId="68BA127B" w14:textId="796A95C3" w:rsidR="00E21548" w:rsidRPr="00B6453F" w:rsidRDefault="001C1C10" w:rsidP="00E21548">
      <w:pPr>
        <w:jc w:val="both"/>
        <w:rPr>
          <w:rFonts w:ascii="Marianne" w:hAnsi="Marianne" w:cs="Arial"/>
          <w:sz w:val="20"/>
        </w:rPr>
      </w:pPr>
      <w:r w:rsidRPr="00B6453F">
        <w:rPr>
          <w:rFonts w:ascii="Marianne" w:hAnsi="Marianne" w:cs="Arial"/>
          <w:sz w:val="20"/>
        </w:rPr>
        <w:t xml:space="preserve">Chaque Partie est tenue de faire part </w:t>
      </w:r>
      <w:r w:rsidR="00382247" w:rsidRPr="00B6453F">
        <w:rPr>
          <w:rFonts w:ascii="Marianne" w:hAnsi="Marianne" w:cs="Arial"/>
          <w:sz w:val="20"/>
        </w:rPr>
        <w:t>à l’</w:t>
      </w:r>
      <w:r w:rsidRPr="00B6453F">
        <w:rPr>
          <w:rFonts w:ascii="Marianne" w:hAnsi="Marianne" w:cs="Arial"/>
          <w:sz w:val="20"/>
        </w:rPr>
        <w:t>autre Partie de toutes les difficultés rencontrées dans l'exécution de ses travaux qui sont susceptibles de compromettre les objectifs du Projet.</w:t>
      </w:r>
    </w:p>
    <w:bookmarkEnd w:id="12"/>
    <w:p w14:paraId="090055C6" w14:textId="6CE75130" w:rsidR="00411C60" w:rsidRPr="00B6453F" w:rsidRDefault="00411C60" w:rsidP="00E21548">
      <w:pPr>
        <w:jc w:val="both"/>
        <w:rPr>
          <w:rFonts w:ascii="Marianne" w:hAnsi="Marianne" w:cs="Arial"/>
          <w:sz w:val="20"/>
        </w:rPr>
      </w:pPr>
    </w:p>
    <w:p w14:paraId="246212B8" w14:textId="305D868D" w:rsidR="00411C60" w:rsidRPr="00B6453F" w:rsidRDefault="00FB6D27" w:rsidP="00411C60">
      <w:pPr>
        <w:pStyle w:val="Style2"/>
        <w:numPr>
          <w:ilvl w:val="0"/>
          <w:numId w:val="0"/>
        </w:numPr>
        <w:jc w:val="both"/>
        <w:rPr>
          <w:rFonts w:ascii="Marianne" w:hAnsi="Marianne" w:cs="Arial"/>
          <w:b w:val="0"/>
          <w:u w:val="none"/>
        </w:rPr>
      </w:pPr>
      <w:r w:rsidRPr="00B6453F">
        <w:rPr>
          <w:rFonts w:ascii="Marianne" w:hAnsi="Marianne" w:cs="Arial"/>
          <w:b w:val="0"/>
          <w:highlight w:val="yellow"/>
          <w:u w:val="none"/>
        </w:rPr>
        <w:t>[</w:t>
      </w:r>
      <w:r w:rsidR="00411C60" w:rsidRPr="00B6453F">
        <w:rPr>
          <w:rFonts w:ascii="Marianne" w:hAnsi="Marianne" w:cs="Arial"/>
          <w:b w:val="0"/>
          <w:highlight w:val="yellow"/>
          <w:u w:val="none"/>
        </w:rPr>
        <w:t>Préciser ici les modalités de prises en charge des frais de déplacement et/ou d’hébergement du doctorant</w:t>
      </w:r>
      <w:r w:rsidR="00411C60" w:rsidRPr="00B6453F">
        <w:rPr>
          <w:rFonts w:ascii="Marianne" w:hAnsi="Marianne" w:cs="Arial"/>
          <w:b w:val="0"/>
          <w:u w:val="none"/>
        </w:rPr>
        <w:t>]</w:t>
      </w:r>
    </w:p>
    <w:p w14:paraId="01228A7D" w14:textId="77777777" w:rsidR="00411C60" w:rsidRPr="00B6453F" w:rsidRDefault="00411C60" w:rsidP="00E21548">
      <w:pPr>
        <w:jc w:val="both"/>
        <w:rPr>
          <w:rFonts w:ascii="Marianne" w:hAnsi="Marianne" w:cs="Arial"/>
          <w:sz w:val="20"/>
        </w:rPr>
      </w:pPr>
    </w:p>
    <w:p w14:paraId="12BD1A5F" w14:textId="77777777" w:rsidR="00466AB1" w:rsidRPr="00B6453F" w:rsidRDefault="00466AB1" w:rsidP="00E260E7">
      <w:pPr>
        <w:jc w:val="both"/>
        <w:rPr>
          <w:rFonts w:ascii="Marianne" w:eastAsia="Times New Roman" w:hAnsi="Marianne" w:cs="Arial"/>
          <w:sz w:val="20"/>
        </w:rPr>
      </w:pPr>
    </w:p>
    <w:p w14:paraId="7BA978C3" w14:textId="6B3A7BFA" w:rsidR="00E260E7" w:rsidRPr="00B6453F" w:rsidRDefault="006B7291" w:rsidP="009C2C42">
      <w:pPr>
        <w:jc w:val="both"/>
        <w:rPr>
          <w:rFonts w:ascii="Marianne" w:eastAsia="Times New Roman" w:hAnsi="Marianne" w:cs="Arial"/>
          <w:b/>
          <w:sz w:val="20"/>
        </w:rPr>
      </w:pPr>
      <w:bookmarkStart w:id="15" w:name="_Hlk172629281"/>
      <w:r w:rsidRPr="00B6453F">
        <w:rPr>
          <w:rFonts w:ascii="Marianne" w:eastAsia="Times New Roman" w:hAnsi="Marianne" w:cs="Arial"/>
          <w:b/>
          <w:sz w:val="20"/>
        </w:rPr>
        <w:t>4</w:t>
      </w:r>
      <w:r w:rsidR="009C2C42" w:rsidRPr="00B6453F">
        <w:rPr>
          <w:rFonts w:ascii="Marianne" w:eastAsia="Times New Roman" w:hAnsi="Marianne" w:cs="Arial"/>
          <w:b/>
          <w:sz w:val="20"/>
        </w:rPr>
        <w:t xml:space="preserve"> - </w:t>
      </w:r>
      <w:r w:rsidR="00543247" w:rsidRPr="00B6453F">
        <w:rPr>
          <w:rFonts w:ascii="Marianne" w:eastAsia="Times New Roman" w:hAnsi="Marianne" w:cs="Arial"/>
          <w:b/>
          <w:sz w:val="20"/>
          <w:u w:val="single"/>
        </w:rPr>
        <w:t>MODALITE FINANCIERES</w:t>
      </w:r>
    </w:p>
    <w:p w14:paraId="25B0820E" w14:textId="77777777" w:rsidR="00F40AA1" w:rsidRPr="00B6453F" w:rsidRDefault="00F40AA1" w:rsidP="00543247">
      <w:pPr>
        <w:pStyle w:val="Style2"/>
        <w:numPr>
          <w:ilvl w:val="0"/>
          <w:numId w:val="0"/>
        </w:numPr>
        <w:rPr>
          <w:rFonts w:ascii="Marianne" w:hAnsi="Marianne" w:cs="Arial"/>
          <w:b w:val="0"/>
          <w:u w:val="none"/>
        </w:rPr>
      </w:pPr>
      <w:bookmarkStart w:id="16" w:name="_Toc329008930"/>
      <w:bookmarkEnd w:id="15"/>
    </w:p>
    <w:p w14:paraId="26FD922A" w14:textId="0194FB00" w:rsidR="00A30468" w:rsidRPr="00B6453F" w:rsidRDefault="00F86DCB" w:rsidP="00A30468">
      <w:pPr>
        <w:pStyle w:val="Style2"/>
        <w:numPr>
          <w:ilvl w:val="0"/>
          <w:numId w:val="0"/>
        </w:numPr>
        <w:tabs>
          <w:tab w:val="left" w:pos="0"/>
        </w:tabs>
        <w:rPr>
          <w:rFonts w:ascii="Marianne" w:hAnsi="Marianne" w:cs="Arial"/>
          <w:b w:val="0"/>
          <w:u w:val="none"/>
        </w:rPr>
      </w:pPr>
      <w:r w:rsidRPr="00B6453F">
        <w:rPr>
          <w:rFonts w:ascii="Marianne" w:eastAsia="Times New Roman" w:hAnsi="Marianne" w:cs="Arial"/>
          <w:b w:val="0"/>
          <w:u w:val="none"/>
        </w:rPr>
        <w:t>L’Etablissement</w:t>
      </w:r>
      <w:r w:rsidRPr="00B6453F">
        <w:rPr>
          <w:rFonts w:ascii="Marianne" w:hAnsi="Marianne" w:cs="Arial"/>
          <w:b w:val="0"/>
          <w:u w:val="none"/>
        </w:rPr>
        <w:t xml:space="preserve"> Partenaire s’engage à payer à l’Etablissement d’Inscription la somme de </w:t>
      </w:r>
      <w:r w:rsidRPr="00B6453F">
        <w:rPr>
          <w:rFonts w:ascii="Marianne" w:hAnsi="Marianne" w:cs="Arial"/>
          <w:b w:val="0"/>
          <w:highlight w:val="yellow"/>
          <w:u w:val="none"/>
        </w:rPr>
        <w:t>[SOMME]</w:t>
      </w:r>
      <w:r w:rsidR="00E0396F" w:rsidRPr="00B6453F">
        <w:rPr>
          <w:rFonts w:ascii="Marianne" w:hAnsi="Marianne" w:cs="Arial"/>
          <w:u w:val="none"/>
        </w:rPr>
        <w:t xml:space="preserve"> </w:t>
      </w:r>
      <w:r w:rsidRPr="00B6453F">
        <w:rPr>
          <w:rFonts w:ascii="Marianne" w:hAnsi="Marianne" w:cs="Arial"/>
          <w:b w:val="0"/>
          <w:u w:val="none"/>
        </w:rPr>
        <w:t>euros</w:t>
      </w:r>
      <w:r w:rsidR="00A30468" w:rsidRPr="00B6453F">
        <w:rPr>
          <w:rFonts w:ascii="Marianne" w:hAnsi="Marianne" w:cs="Arial"/>
          <w:b w:val="0"/>
          <w:u w:val="none"/>
        </w:rPr>
        <w:t xml:space="preserve"> hors taxes</w:t>
      </w:r>
      <w:r w:rsidRPr="00B6453F">
        <w:rPr>
          <w:rFonts w:ascii="Marianne" w:hAnsi="Marianne" w:cs="Arial"/>
          <w:b w:val="0"/>
          <w:u w:val="none"/>
        </w:rPr>
        <w:t>.</w:t>
      </w:r>
      <w:r w:rsidR="00A30468" w:rsidRPr="00B6453F">
        <w:rPr>
          <w:rFonts w:ascii="Marianne" w:eastAsia="Times New Roman" w:hAnsi="Marianne" w:cs="Arial"/>
          <w:b w:val="0"/>
          <w:u w:val="none"/>
        </w:rPr>
        <w:t xml:space="preserve"> </w:t>
      </w:r>
      <w:r w:rsidR="00A30468" w:rsidRPr="00B6453F">
        <w:rPr>
          <w:rFonts w:ascii="Marianne" w:hAnsi="Marianne" w:cs="Arial"/>
          <w:b w:val="0"/>
          <w:u w:val="none"/>
        </w:rPr>
        <w:t>Le taux de TVA applicable sera le taux en vigueur à la date de facturation.</w:t>
      </w:r>
    </w:p>
    <w:p w14:paraId="23276714" w14:textId="77777777" w:rsidR="00A30468" w:rsidRPr="00B6453F" w:rsidRDefault="00A30468" w:rsidP="00A30468">
      <w:pPr>
        <w:pStyle w:val="Style2"/>
        <w:numPr>
          <w:ilvl w:val="0"/>
          <w:numId w:val="0"/>
        </w:numPr>
        <w:tabs>
          <w:tab w:val="left" w:pos="0"/>
        </w:tabs>
        <w:rPr>
          <w:rFonts w:ascii="Marianne" w:hAnsi="Marianne" w:cs="Arial"/>
          <w:b w:val="0"/>
          <w:u w:val="none"/>
        </w:rPr>
      </w:pPr>
    </w:p>
    <w:p w14:paraId="7AC32E4F" w14:textId="53A17FC8" w:rsidR="00F86DCB" w:rsidRPr="00B6453F" w:rsidRDefault="00F86DCB" w:rsidP="00A30468">
      <w:pPr>
        <w:pStyle w:val="Style2"/>
        <w:numPr>
          <w:ilvl w:val="0"/>
          <w:numId w:val="0"/>
        </w:numPr>
        <w:tabs>
          <w:tab w:val="clear" w:pos="426"/>
          <w:tab w:val="left" w:pos="0"/>
        </w:tabs>
        <w:rPr>
          <w:rFonts w:ascii="Marianne" w:hAnsi="Marianne" w:cs="Arial"/>
          <w:b w:val="0"/>
          <w:u w:val="none"/>
        </w:rPr>
      </w:pPr>
      <w:r w:rsidRPr="00B6453F">
        <w:rPr>
          <w:rFonts w:ascii="Marianne" w:hAnsi="Marianne" w:cs="Arial"/>
          <w:b w:val="0"/>
          <w:u w:val="none"/>
        </w:rPr>
        <w:t xml:space="preserve">La contribution sera facturée par l’Etablissement d’Inscription à l’Etablissement Partenaire selon l’échéancier de facturation suivant : </w:t>
      </w:r>
    </w:p>
    <w:p w14:paraId="2CD47F0B" w14:textId="77777777" w:rsidR="00F86DCB" w:rsidRPr="00B6453F" w:rsidRDefault="00F86DCB" w:rsidP="00A30468">
      <w:pPr>
        <w:pStyle w:val="Style2"/>
        <w:numPr>
          <w:ilvl w:val="0"/>
          <w:numId w:val="0"/>
        </w:numPr>
        <w:rPr>
          <w:rFonts w:ascii="Marianne" w:hAnsi="Marianne" w:cs="Arial"/>
          <w:b w:val="0"/>
          <w:u w:val="none"/>
        </w:rPr>
      </w:pPr>
    </w:p>
    <w:p w14:paraId="6F1A83AA" w14:textId="77777777" w:rsidR="00F86DCB" w:rsidRPr="00B6453F" w:rsidRDefault="00F86DCB" w:rsidP="00A30468">
      <w:pPr>
        <w:pStyle w:val="Style2"/>
        <w:numPr>
          <w:ilvl w:val="0"/>
          <w:numId w:val="0"/>
        </w:numPr>
        <w:rPr>
          <w:rFonts w:ascii="Marianne" w:hAnsi="Marianne" w:cs="Arial"/>
          <w:b w:val="0"/>
          <w:u w:val="none"/>
        </w:rPr>
      </w:pPr>
      <w:r w:rsidRPr="00B6453F">
        <w:rPr>
          <w:rFonts w:ascii="Marianne" w:hAnsi="Marianne" w:cs="Arial"/>
          <w:b w:val="0"/>
          <w:u w:val="none"/>
        </w:rPr>
        <w:t>-</w:t>
      </w:r>
      <w:r w:rsidRPr="00B6453F">
        <w:rPr>
          <w:rFonts w:ascii="Marianne" w:hAnsi="Marianne" w:cs="Arial"/>
          <w:b w:val="0"/>
          <w:u w:val="none"/>
        </w:rPr>
        <w:tab/>
        <w:t>Date de signature</w:t>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t xml:space="preserve">= </w:t>
      </w:r>
      <w:r w:rsidRPr="00B6453F">
        <w:rPr>
          <w:rFonts w:ascii="Marianne" w:hAnsi="Marianne" w:cs="Arial"/>
          <w:b w:val="0"/>
          <w:u w:val="none"/>
        </w:rPr>
        <w:tab/>
      </w:r>
      <w:r w:rsidRPr="00B6453F">
        <w:rPr>
          <w:rFonts w:ascii="Marianne" w:hAnsi="Marianne" w:cs="Arial"/>
          <w:b w:val="0"/>
          <w:highlight w:val="yellow"/>
          <w:u w:val="none"/>
        </w:rPr>
        <w:t>XXX</w:t>
      </w:r>
      <w:r w:rsidRPr="00B6453F">
        <w:rPr>
          <w:rFonts w:ascii="Marianne" w:hAnsi="Marianne" w:cs="Arial"/>
          <w:b w:val="0"/>
          <w:u w:val="none"/>
        </w:rPr>
        <w:t xml:space="preserve"> € </w:t>
      </w:r>
    </w:p>
    <w:p w14:paraId="6739F336" w14:textId="77777777" w:rsidR="00F86DCB" w:rsidRPr="00B6453F" w:rsidRDefault="00F86DCB" w:rsidP="00A30468">
      <w:pPr>
        <w:pStyle w:val="Style2"/>
        <w:numPr>
          <w:ilvl w:val="0"/>
          <w:numId w:val="0"/>
        </w:numPr>
        <w:rPr>
          <w:rFonts w:ascii="Marianne" w:hAnsi="Marianne" w:cs="Arial"/>
          <w:b w:val="0"/>
          <w:u w:val="none"/>
        </w:rPr>
      </w:pPr>
      <w:r w:rsidRPr="00B6453F">
        <w:rPr>
          <w:rFonts w:ascii="Marianne" w:hAnsi="Marianne" w:cs="Arial"/>
          <w:b w:val="0"/>
          <w:u w:val="none"/>
        </w:rPr>
        <w:t>-</w:t>
      </w:r>
      <w:r w:rsidRPr="00B6453F">
        <w:rPr>
          <w:rFonts w:ascii="Marianne" w:hAnsi="Marianne" w:cs="Arial"/>
          <w:b w:val="0"/>
          <w:u w:val="none"/>
        </w:rPr>
        <w:tab/>
        <w:t>Date de démarrage de la thèse (T0) + 18 mois</w:t>
      </w:r>
      <w:r w:rsidRPr="00B6453F">
        <w:rPr>
          <w:rFonts w:ascii="Marianne" w:hAnsi="Marianne" w:cs="Arial"/>
          <w:b w:val="0"/>
          <w:u w:val="none"/>
        </w:rPr>
        <w:tab/>
      </w:r>
      <w:r w:rsidRPr="00B6453F">
        <w:rPr>
          <w:rFonts w:ascii="Marianne" w:hAnsi="Marianne" w:cs="Arial"/>
          <w:b w:val="0"/>
          <w:u w:val="none"/>
        </w:rPr>
        <w:tab/>
        <w:t>=</w:t>
      </w:r>
      <w:r w:rsidRPr="00B6453F">
        <w:rPr>
          <w:rFonts w:ascii="Marianne" w:hAnsi="Marianne" w:cs="Arial"/>
          <w:b w:val="0"/>
          <w:u w:val="none"/>
        </w:rPr>
        <w:tab/>
      </w:r>
      <w:r w:rsidRPr="00B6453F">
        <w:rPr>
          <w:rFonts w:ascii="Marianne" w:hAnsi="Marianne" w:cs="Arial"/>
          <w:b w:val="0"/>
          <w:highlight w:val="yellow"/>
          <w:u w:val="none"/>
        </w:rPr>
        <w:t>XXX</w:t>
      </w:r>
      <w:r w:rsidRPr="00B6453F">
        <w:rPr>
          <w:rFonts w:ascii="Marianne" w:hAnsi="Marianne" w:cs="Arial"/>
          <w:b w:val="0"/>
          <w:u w:val="none"/>
        </w:rPr>
        <w:t xml:space="preserve"> €</w:t>
      </w:r>
    </w:p>
    <w:p w14:paraId="344EC752" w14:textId="4E91C593" w:rsidR="00F86DCB" w:rsidRPr="00B6453F" w:rsidRDefault="00F86DCB" w:rsidP="00A30468">
      <w:pPr>
        <w:pStyle w:val="Style2"/>
        <w:numPr>
          <w:ilvl w:val="0"/>
          <w:numId w:val="0"/>
        </w:numPr>
        <w:rPr>
          <w:rFonts w:ascii="Marianne" w:hAnsi="Marianne" w:cs="Arial"/>
          <w:b w:val="0"/>
          <w:u w:val="none"/>
        </w:rPr>
      </w:pPr>
      <w:r w:rsidRPr="00B6453F">
        <w:rPr>
          <w:rFonts w:ascii="Marianne" w:hAnsi="Marianne" w:cs="Arial"/>
          <w:b w:val="0"/>
          <w:u w:val="none"/>
        </w:rPr>
        <w:t>-</w:t>
      </w:r>
      <w:r w:rsidRPr="00B6453F">
        <w:rPr>
          <w:rFonts w:ascii="Marianne" w:hAnsi="Marianne" w:cs="Arial"/>
          <w:b w:val="0"/>
          <w:u w:val="none"/>
        </w:rPr>
        <w:tab/>
        <w:t>T0 + 36 mois</w:t>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r>
      <w:r w:rsidRPr="00B6453F">
        <w:rPr>
          <w:rFonts w:ascii="Marianne" w:hAnsi="Marianne" w:cs="Arial"/>
          <w:b w:val="0"/>
          <w:u w:val="none"/>
        </w:rPr>
        <w:tab/>
        <w:t>=</w:t>
      </w:r>
      <w:r w:rsidRPr="00B6453F">
        <w:rPr>
          <w:rFonts w:ascii="Marianne" w:hAnsi="Marianne" w:cs="Arial"/>
          <w:b w:val="0"/>
          <w:u w:val="none"/>
        </w:rPr>
        <w:tab/>
      </w:r>
      <w:r w:rsidRPr="00B6453F">
        <w:rPr>
          <w:rFonts w:ascii="Marianne" w:hAnsi="Marianne" w:cs="Arial"/>
          <w:b w:val="0"/>
          <w:highlight w:val="yellow"/>
          <w:u w:val="none"/>
        </w:rPr>
        <w:t>XXX</w:t>
      </w:r>
      <w:r w:rsidRPr="00B6453F">
        <w:rPr>
          <w:rFonts w:ascii="Marianne" w:hAnsi="Marianne" w:cs="Arial"/>
          <w:b w:val="0"/>
          <w:u w:val="none"/>
        </w:rPr>
        <w:t xml:space="preserve"> €</w:t>
      </w:r>
    </w:p>
    <w:p w14:paraId="49558739" w14:textId="306FDCF8" w:rsidR="00A30468" w:rsidRPr="00B6453F" w:rsidRDefault="00A30468" w:rsidP="00A30468">
      <w:pPr>
        <w:pStyle w:val="Style2"/>
        <w:numPr>
          <w:ilvl w:val="0"/>
          <w:numId w:val="0"/>
        </w:numPr>
        <w:rPr>
          <w:rFonts w:ascii="Marianne" w:hAnsi="Marianne" w:cs="Arial"/>
          <w:b w:val="0"/>
          <w:u w:val="none"/>
        </w:rPr>
      </w:pPr>
    </w:p>
    <w:p w14:paraId="4E7CE524" w14:textId="4541B4FD" w:rsidR="00A30468" w:rsidRPr="00B6453F" w:rsidRDefault="00A30468" w:rsidP="00A30468">
      <w:pPr>
        <w:pStyle w:val="Style2"/>
        <w:numPr>
          <w:ilvl w:val="0"/>
          <w:numId w:val="0"/>
        </w:numPr>
        <w:rPr>
          <w:rFonts w:ascii="Marianne" w:hAnsi="Marianne" w:cs="Arial"/>
          <w:b w:val="0"/>
          <w:u w:val="none"/>
        </w:rPr>
      </w:pPr>
      <w:r w:rsidRPr="00B6453F">
        <w:rPr>
          <w:rFonts w:ascii="Marianne" w:hAnsi="Marianne" w:cs="Arial"/>
          <w:b w:val="0"/>
          <w:u w:val="none"/>
        </w:rPr>
        <w:t xml:space="preserve">Les factures seront envoyées à l’adresse suivante : </w:t>
      </w:r>
      <w:r w:rsidRPr="00B6453F">
        <w:rPr>
          <w:rFonts w:ascii="Marianne" w:hAnsi="Marianne" w:cs="Arial"/>
          <w:b w:val="0"/>
          <w:highlight w:val="yellow"/>
          <w:u w:val="none"/>
        </w:rPr>
        <w:t>..................................</w:t>
      </w:r>
    </w:p>
    <w:p w14:paraId="7B8B046D" w14:textId="7510505F" w:rsidR="00543247" w:rsidRPr="00B6453F" w:rsidRDefault="00F86DCB" w:rsidP="00F86DCB">
      <w:pPr>
        <w:pStyle w:val="Style2"/>
        <w:numPr>
          <w:ilvl w:val="0"/>
          <w:numId w:val="0"/>
        </w:numPr>
        <w:rPr>
          <w:rFonts w:ascii="Marianne" w:hAnsi="Marianne" w:cs="Arial"/>
          <w:b w:val="0"/>
          <w:u w:val="none"/>
        </w:rPr>
      </w:pPr>
      <w:r w:rsidRPr="00B6453F">
        <w:rPr>
          <w:rFonts w:ascii="Marianne" w:hAnsi="Marianne" w:cs="Arial"/>
          <w:b w:val="0"/>
          <w:u w:val="none"/>
        </w:rPr>
        <w:t xml:space="preserve"> </w:t>
      </w:r>
    </w:p>
    <w:p w14:paraId="0C680939" w14:textId="4C503C93" w:rsidR="0059748B" w:rsidRPr="00B6453F" w:rsidRDefault="0059748B" w:rsidP="0059748B">
      <w:pPr>
        <w:pStyle w:val="Style2"/>
        <w:numPr>
          <w:ilvl w:val="0"/>
          <w:numId w:val="0"/>
        </w:numPr>
        <w:rPr>
          <w:rFonts w:ascii="Marianne" w:hAnsi="Marianne" w:cs="Arial"/>
          <w:b w:val="0"/>
          <w:u w:val="none"/>
          <w:lang w:val="it-IT"/>
        </w:rPr>
      </w:pPr>
      <w:r w:rsidRPr="00B6453F">
        <w:rPr>
          <w:rFonts w:ascii="Marianne" w:hAnsi="Marianne" w:cs="Arial"/>
          <w:b w:val="0"/>
          <w:u w:val="none"/>
          <w:lang w:val="it-IT"/>
        </w:rPr>
        <w:t xml:space="preserve">Les versements </w:t>
      </w:r>
      <w:r w:rsidRPr="00B6453F">
        <w:rPr>
          <w:rFonts w:ascii="Marianne" w:eastAsia="Times New Roman" w:hAnsi="Marianne" w:cs="Arial"/>
          <w:b w:val="0"/>
          <w:u w:val="none"/>
        </w:rPr>
        <w:t>l’Etablissement</w:t>
      </w:r>
      <w:r w:rsidRPr="00B6453F">
        <w:rPr>
          <w:rFonts w:ascii="Marianne" w:hAnsi="Marianne" w:cs="Arial"/>
          <w:b w:val="0"/>
          <w:u w:val="none"/>
        </w:rPr>
        <w:t xml:space="preserve"> Partenaire </w:t>
      </w:r>
      <w:r w:rsidRPr="00B6453F">
        <w:rPr>
          <w:rFonts w:ascii="Marianne" w:hAnsi="Marianne" w:cs="Arial"/>
          <w:b w:val="0"/>
          <w:u w:val="none"/>
          <w:lang w:val="it-IT"/>
        </w:rPr>
        <w:t xml:space="preserve">de seront effectués dans un délai de 30 jours à compter de la réception de la facture de </w:t>
      </w:r>
      <w:r w:rsidRPr="00B6453F">
        <w:rPr>
          <w:rFonts w:ascii="Marianne" w:hAnsi="Marianne" w:cs="Arial"/>
          <w:b w:val="0"/>
          <w:u w:val="none"/>
        </w:rPr>
        <w:t>l’Etablissement d’Inscription</w:t>
      </w:r>
      <w:r w:rsidRPr="00B6453F">
        <w:rPr>
          <w:rFonts w:ascii="Marianne" w:hAnsi="Marianne" w:cs="Arial"/>
          <w:b w:val="0"/>
          <w:u w:val="none"/>
          <w:lang w:val="it-IT"/>
        </w:rPr>
        <w:t>.</w:t>
      </w:r>
    </w:p>
    <w:p w14:paraId="0E3697A4" w14:textId="77777777" w:rsidR="0059748B" w:rsidRPr="00B6453F" w:rsidRDefault="0059748B" w:rsidP="0059748B">
      <w:pPr>
        <w:pStyle w:val="Style2"/>
        <w:numPr>
          <w:ilvl w:val="0"/>
          <w:numId w:val="0"/>
        </w:numPr>
        <w:rPr>
          <w:rFonts w:ascii="Marianne" w:hAnsi="Marianne" w:cs="Arial"/>
          <w:b w:val="0"/>
          <w:u w:val="none"/>
          <w:lang w:val="it-IT"/>
        </w:rPr>
      </w:pPr>
    </w:p>
    <w:p w14:paraId="5F643070" w14:textId="77777777" w:rsidR="0059748B" w:rsidRPr="00B6453F" w:rsidRDefault="0059748B" w:rsidP="0059748B">
      <w:pPr>
        <w:pStyle w:val="Style2"/>
        <w:numPr>
          <w:ilvl w:val="0"/>
          <w:numId w:val="0"/>
        </w:numPr>
        <w:rPr>
          <w:rFonts w:ascii="Marianne" w:hAnsi="Marianne" w:cs="Arial"/>
          <w:b w:val="0"/>
          <w:u w:val="none"/>
          <w:lang w:val="it-IT"/>
        </w:rPr>
      </w:pPr>
      <w:r w:rsidRPr="00B6453F">
        <w:rPr>
          <w:rFonts w:ascii="Marianne" w:hAnsi="Marianne" w:cs="Arial"/>
          <w:b w:val="0"/>
          <w:u w:val="none"/>
          <w:lang w:val="it-IT"/>
        </w:rPr>
        <w:lastRenderedPageBreak/>
        <w:t xml:space="preserve">Au-delà de ce délai, des intérêts pourront être réclamés en compensation du non-respect de ce versement. </w:t>
      </w:r>
    </w:p>
    <w:p w14:paraId="21A32BEE" w14:textId="77777777" w:rsidR="0059748B" w:rsidRPr="00B6453F" w:rsidRDefault="0059748B" w:rsidP="0059748B">
      <w:pPr>
        <w:pStyle w:val="Style2"/>
        <w:numPr>
          <w:ilvl w:val="0"/>
          <w:numId w:val="0"/>
        </w:numPr>
        <w:rPr>
          <w:rFonts w:ascii="Marianne" w:hAnsi="Marianne" w:cs="Arial"/>
          <w:b w:val="0"/>
          <w:u w:val="none"/>
          <w:lang w:val="it-IT"/>
        </w:rPr>
      </w:pPr>
    </w:p>
    <w:p w14:paraId="0DE850D7" w14:textId="56F6FC19" w:rsidR="00F86DCB" w:rsidRPr="00B6453F" w:rsidRDefault="0059748B" w:rsidP="0059748B">
      <w:pPr>
        <w:pStyle w:val="Style2"/>
        <w:numPr>
          <w:ilvl w:val="0"/>
          <w:numId w:val="0"/>
        </w:numPr>
        <w:rPr>
          <w:rFonts w:ascii="Marianne" w:hAnsi="Marianne" w:cs="Arial"/>
          <w:b w:val="0"/>
          <w:u w:val="none"/>
          <w:lang w:val="it-IT"/>
        </w:rPr>
      </w:pPr>
      <w:r w:rsidRPr="00B6453F">
        <w:rPr>
          <w:rFonts w:ascii="Marianne" w:hAnsi="Marianne" w:cs="Arial"/>
          <w:b w:val="0"/>
          <w:u w:val="none"/>
          <w:lang w:val="it-IT"/>
        </w:rPr>
        <w:t>Les versements seront effectués à l’agent Comptable de l’Université de Lille sur le compte figurant dans le RIB joint.</w:t>
      </w:r>
    </w:p>
    <w:p w14:paraId="5C321FF9" w14:textId="4BD68D74" w:rsidR="0059748B" w:rsidRPr="00B6453F" w:rsidRDefault="0059748B" w:rsidP="0059748B">
      <w:pPr>
        <w:pStyle w:val="Style2"/>
        <w:numPr>
          <w:ilvl w:val="0"/>
          <w:numId w:val="0"/>
        </w:numPr>
        <w:rPr>
          <w:rFonts w:ascii="Marianne" w:hAnsi="Marianne" w:cs="Arial"/>
          <w:b w:val="0"/>
          <w:u w:val="none"/>
        </w:rPr>
      </w:pPr>
      <w:r w:rsidRPr="00B6453F">
        <w:rPr>
          <w:rFonts w:ascii="Marianne" w:eastAsia="Arial Unicode MS" w:hAnsi="Marianne" w:cs="Arial"/>
          <w:bCs/>
          <w:noProof/>
        </w:rPr>
        <w:drawing>
          <wp:inline distT="0" distB="0" distL="0" distR="0" wp14:anchorId="00FD6C5E" wp14:editId="40CD754A">
            <wp:extent cx="5760720" cy="233620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336202"/>
                    </a:xfrm>
                    <a:prstGeom prst="rect">
                      <a:avLst/>
                    </a:prstGeom>
                    <a:noFill/>
                    <a:ln>
                      <a:noFill/>
                    </a:ln>
                  </pic:spPr>
                </pic:pic>
              </a:graphicData>
            </a:graphic>
          </wp:inline>
        </w:drawing>
      </w:r>
    </w:p>
    <w:p w14:paraId="1F35CAED" w14:textId="77777777" w:rsidR="00761F9E" w:rsidRPr="00B6453F" w:rsidRDefault="00761F9E" w:rsidP="00B9533D">
      <w:pPr>
        <w:pStyle w:val="Style2"/>
        <w:numPr>
          <w:ilvl w:val="0"/>
          <w:numId w:val="0"/>
        </w:numPr>
        <w:rPr>
          <w:rFonts w:ascii="Marianne" w:hAnsi="Marianne" w:cs="Arial"/>
        </w:rPr>
      </w:pPr>
    </w:p>
    <w:p w14:paraId="2BEA0648" w14:textId="77777777" w:rsidR="007C5C8D" w:rsidRPr="00B6453F" w:rsidRDefault="007C5C8D" w:rsidP="00BE7D21">
      <w:pPr>
        <w:pStyle w:val="Style2"/>
        <w:numPr>
          <w:ilvl w:val="0"/>
          <w:numId w:val="0"/>
        </w:numPr>
        <w:rPr>
          <w:rFonts w:ascii="Marianne" w:hAnsi="Marianne" w:cs="Arial"/>
        </w:rPr>
      </w:pPr>
    </w:p>
    <w:p w14:paraId="14254BEF" w14:textId="19682CBA" w:rsidR="009D744E" w:rsidRPr="00B6453F" w:rsidRDefault="006B7291" w:rsidP="00242CBE">
      <w:pPr>
        <w:pStyle w:val="Style2"/>
        <w:numPr>
          <w:ilvl w:val="0"/>
          <w:numId w:val="0"/>
        </w:numPr>
        <w:ind w:left="360" w:hanging="360"/>
        <w:rPr>
          <w:rFonts w:ascii="Marianne" w:hAnsi="Marianne" w:cs="Arial"/>
        </w:rPr>
      </w:pPr>
      <w:r w:rsidRPr="00B6453F">
        <w:rPr>
          <w:rFonts w:ascii="Marianne" w:hAnsi="Marianne" w:cs="Arial"/>
          <w:u w:val="none"/>
        </w:rPr>
        <w:t>5</w:t>
      </w:r>
      <w:r w:rsidR="00242CBE" w:rsidRPr="00B6453F">
        <w:rPr>
          <w:rFonts w:ascii="Marianne" w:hAnsi="Marianne" w:cs="Arial"/>
          <w:u w:val="none"/>
        </w:rPr>
        <w:t xml:space="preserve"> - </w:t>
      </w:r>
      <w:r w:rsidR="00242CBE" w:rsidRPr="00B6453F">
        <w:rPr>
          <w:rFonts w:ascii="Marianne" w:hAnsi="Marianne" w:cs="Arial"/>
        </w:rPr>
        <w:t>EN</w:t>
      </w:r>
      <w:r w:rsidR="009D744E" w:rsidRPr="00B6453F">
        <w:rPr>
          <w:rFonts w:ascii="Marianne" w:hAnsi="Marianne" w:cs="Arial"/>
        </w:rPr>
        <w:t>TREE EN VIGUEUR</w:t>
      </w:r>
      <w:r w:rsidR="002D12D2" w:rsidRPr="00B6453F">
        <w:rPr>
          <w:rFonts w:ascii="Marianne" w:hAnsi="Marianne" w:cs="Arial"/>
        </w:rPr>
        <w:t xml:space="preserve">, </w:t>
      </w:r>
      <w:r w:rsidR="009D744E" w:rsidRPr="00B6453F">
        <w:rPr>
          <w:rFonts w:ascii="Marianne" w:hAnsi="Marianne" w:cs="Arial"/>
        </w:rPr>
        <w:t>DUREE</w:t>
      </w:r>
      <w:r w:rsidR="002D12D2" w:rsidRPr="00B6453F">
        <w:rPr>
          <w:rFonts w:ascii="Marianne" w:hAnsi="Marianne" w:cs="Arial"/>
        </w:rPr>
        <w:t xml:space="preserve"> ET RESILIATION</w:t>
      </w:r>
    </w:p>
    <w:p w14:paraId="75DEDB93" w14:textId="77777777" w:rsidR="009D744E" w:rsidRPr="00B6453F" w:rsidRDefault="009D744E" w:rsidP="009D744E">
      <w:pPr>
        <w:pStyle w:val="Style2"/>
        <w:numPr>
          <w:ilvl w:val="0"/>
          <w:numId w:val="0"/>
        </w:numPr>
        <w:ind w:left="360"/>
        <w:rPr>
          <w:rFonts w:ascii="Marianne" w:hAnsi="Marianne" w:cs="Arial"/>
        </w:rPr>
      </w:pPr>
    </w:p>
    <w:p w14:paraId="019A88BF" w14:textId="471EF0F2" w:rsidR="002D12D2" w:rsidRPr="00B6453F" w:rsidRDefault="006B7291" w:rsidP="002D12D2">
      <w:pPr>
        <w:jc w:val="both"/>
        <w:rPr>
          <w:rFonts w:ascii="Marianne" w:eastAsia="Times New Roman" w:hAnsi="Marianne" w:cs="Arial"/>
          <w:sz w:val="20"/>
        </w:rPr>
      </w:pPr>
      <w:r w:rsidRPr="00B6453F">
        <w:rPr>
          <w:rFonts w:ascii="Marianne" w:eastAsia="Times New Roman" w:hAnsi="Marianne" w:cs="Arial"/>
          <w:b/>
          <w:sz w:val="20"/>
        </w:rPr>
        <w:t>5</w:t>
      </w:r>
      <w:r w:rsidR="002D12D2" w:rsidRPr="00B6453F">
        <w:rPr>
          <w:rFonts w:ascii="Marianne" w:eastAsia="Times New Roman" w:hAnsi="Marianne" w:cs="Arial"/>
          <w:b/>
          <w:sz w:val="20"/>
        </w:rPr>
        <w:t xml:space="preserve">.1. </w:t>
      </w:r>
      <w:r w:rsidR="00617612" w:rsidRPr="00B6453F">
        <w:rPr>
          <w:rFonts w:ascii="Marianne" w:eastAsia="Times New Roman" w:hAnsi="Marianne" w:cs="Arial"/>
          <w:sz w:val="20"/>
        </w:rPr>
        <w:t>La Convention</w:t>
      </w:r>
      <w:r w:rsidR="002D12D2" w:rsidRPr="00B6453F">
        <w:rPr>
          <w:rFonts w:ascii="Marianne" w:eastAsia="Times New Roman" w:hAnsi="Marianne" w:cs="Arial"/>
          <w:sz w:val="20"/>
        </w:rPr>
        <w:t xml:space="preserve"> entre en vigueur </w:t>
      </w:r>
      <w:bookmarkStart w:id="17" w:name="_Hlk172629804"/>
      <w:r w:rsidR="002D12D2" w:rsidRPr="00B6453F">
        <w:rPr>
          <w:rFonts w:ascii="Marianne" w:eastAsia="Times New Roman" w:hAnsi="Marianne" w:cs="Arial"/>
          <w:sz w:val="20"/>
        </w:rPr>
        <w:t xml:space="preserve">à la date </w:t>
      </w:r>
      <w:r w:rsidR="00E67CA3" w:rsidRPr="00B6453F">
        <w:rPr>
          <w:rFonts w:ascii="Marianne" w:eastAsia="Times New Roman" w:hAnsi="Marianne" w:cs="Arial"/>
          <w:sz w:val="20"/>
        </w:rPr>
        <w:t xml:space="preserve">première inscription du Doctorant au sein de l’Etablissement d’Inscription </w:t>
      </w:r>
      <w:bookmarkEnd w:id="17"/>
      <w:r w:rsidR="00E67CA3" w:rsidRPr="00B6453F">
        <w:rPr>
          <w:rFonts w:ascii="Marianne" w:eastAsia="Times New Roman" w:hAnsi="Marianne" w:cs="Arial"/>
          <w:sz w:val="20"/>
        </w:rPr>
        <w:t>mentionnée à l’article 3.</w:t>
      </w:r>
      <w:r w:rsidRPr="00B6453F">
        <w:rPr>
          <w:rFonts w:ascii="Marianne" w:eastAsia="Times New Roman" w:hAnsi="Marianne" w:cs="Arial"/>
          <w:sz w:val="20"/>
        </w:rPr>
        <w:t>1</w:t>
      </w:r>
      <w:r w:rsidR="00E67CA3" w:rsidRPr="00B6453F">
        <w:rPr>
          <w:rFonts w:ascii="Marianne" w:eastAsia="Times New Roman" w:hAnsi="Marianne" w:cs="Arial"/>
          <w:sz w:val="20"/>
        </w:rPr>
        <w:t xml:space="preserve"> et jusqu’à la soutenance de la thèse.</w:t>
      </w:r>
    </w:p>
    <w:p w14:paraId="04032E67" w14:textId="2B837062" w:rsidR="002D12D2" w:rsidRPr="00B6453F" w:rsidRDefault="002D12D2" w:rsidP="002D12D2">
      <w:pPr>
        <w:jc w:val="both"/>
        <w:rPr>
          <w:rFonts w:ascii="Marianne" w:eastAsia="Times New Roman" w:hAnsi="Marianne" w:cs="Arial"/>
          <w:sz w:val="20"/>
        </w:rPr>
      </w:pPr>
    </w:p>
    <w:p w14:paraId="0917D9A6" w14:textId="7A307AA3" w:rsidR="002D12D2" w:rsidRPr="00B6453F" w:rsidRDefault="002D12D2" w:rsidP="002D12D2">
      <w:pPr>
        <w:jc w:val="both"/>
        <w:rPr>
          <w:rFonts w:ascii="Marianne" w:eastAsia="Times New Roman" w:hAnsi="Marianne" w:cs="Arial"/>
          <w:sz w:val="20"/>
        </w:rPr>
      </w:pPr>
      <w:bookmarkStart w:id="18" w:name="_Hlk172630347"/>
      <w:r w:rsidRPr="00B6453F">
        <w:rPr>
          <w:rFonts w:ascii="Marianne" w:eastAsia="Times New Roman" w:hAnsi="Marianne" w:cs="Arial"/>
          <w:sz w:val="20"/>
        </w:rPr>
        <w:t xml:space="preserve">Nonobstant l’expiration ou la résiliation de </w:t>
      </w:r>
      <w:r w:rsidR="00617612" w:rsidRPr="00B6453F">
        <w:rPr>
          <w:rFonts w:ascii="Marianne" w:eastAsia="Times New Roman" w:hAnsi="Marianne" w:cs="Arial"/>
          <w:sz w:val="20"/>
        </w:rPr>
        <w:t>la Convention</w:t>
      </w:r>
      <w:r w:rsidRPr="00B6453F">
        <w:rPr>
          <w:rFonts w:ascii="Marianne" w:eastAsia="Times New Roman" w:hAnsi="Marianne" w:cs="Arial"/>
          <w:sz w:val="20"/>
        </w:rPr>
        <w:t xml:space="preserve">, les Parties restent tenues par les obligations qui par leur nature ont vocation à perdurer au-delà du terme ou de la résiliation de </w:t>
      </w:r>
      <w:r w:rsidR="00617612" w:rsidRPr="00B6453F">
        <w:rPr>
          <w:rFonts w:ascii="Marianne" w:eastAsia="Times New Roman" w:hAnsi="Marianne" w:cs="Arial"/>
          <w:sz w:val="20"/>
        </w:rPr>
        <w:t>la Convention</w:t>
      </w:r>
      <w:r w:rsidRPr="00B6453F">
        <w:rPr>
          <w:rFonts w:ascii="Marianne" w:eastAsia="Times New Roman" w:hAnsi="Marianne" w:cs="Arial"/>
          <w:sz w:val="20"/>
        </w:rPr>
        <w:t xml:space="preserve">, notamment les Clauses </w:t>
      </w:r>
      <w:r w:rsidR="006B7291" w:rsidRPr="00B6453F">
        <w:rPr>
          <w:rFonts w:ascii="Marianne" w:eastAsia="Times New Roman" w:hAnsi="Marianne" w:cs="Arial"/>
          <w:sz w:val="20"/>
        </w:rPr>
        <w:t>6</w:t>
      </w:r>
      <w:r w:rsidRPr="00B6453F">
        <w:rPr>
          <w:rFonts w:ascii="Marianne" w:eastAsia="Times New Roman" w:hAnsi="Marianne" w:cs="Arial"/>
          <w:sz w:val="20"/>
        </w:rPr>
        <w:t xml:space="preserve"> « Propriété des Connaissances Propres et résultats », </w:t>
      </w:r>
      <w:r w:rsidR="006B7291" w:rsidRPr="00B6453F">
        <w:rPr>
          <w:rFonts w:ascii="Marianne" w:eastAsia="Times New Roman" w:hAnsi="Marianne" w:cs="Arial"/>
          <w:sz w:val="20"/>
        </w:rPr>
        <w:t>7</w:t>
      </w:r>
      <w:r w:rsidRPr="00B6453F">
        <w:rPr>
          <w:rFonts w:ascii="Marianne" w:eastAsia="Times New Roman" w:hAnsi="Marianne" w:cs="Arial"/>
          <w:sz w:val="20"/>
        </w:rPr>
        <w:t xml:space="preserve"> « Confidentialité » et </w:t>
      </w:r>
      <w:r w:rsidR="006B7291" w:rsidRPr="00B6453F">
        <w:rPr>
          <w:rFonts w:ascii="Marianne" w:eastAsia="Times New Roman" w:hAnsi="Marianne" w:cs="Arial"/>
          <w:sz w:val="20"/>
        </w:rPr>
        <w:t>8</w:t>
      </w:r>
      <w:r w:rsidRPr="00B6453F">
        <w:rPr>
          <w:rFonts w:ascii="Marianne" w:eastAsia="Times New Roman" w:hAnsi="Marianne" w:cs="Arial"/>
          <w:sz w:val="20"/>
        </w:rPr>
        <w:t xml:space="preserve"> « Publications et communications ».</w:t>
      </w:r>
    </w:p>
    <w:p w14:paraId="1F0600E5" w14:textId="4701C7EF" w:rsidR="0007618B" w:rsidRPr="00B6453F" w:rsidRDefault="0007618B" w:rsidP="002D12D2">
      <w:pPr>
        <w:jc w:val="both"/>
        <w:rPr>
          <w:rFonts w:ascii="Marianne" w:eastAsia="Times New Roman" w:hAnsi="Marianne" w:cs="Arial"/>
          <w:sz w:val="20"/>
        </w:rPr>
      </w:pPr>
    </w:p>
    <w:p w14:paraId="2A5FE555" w14:textId="6F6F057F" w:rsidR="0007618B" w:rsidRPr="00B6453F" w:rsidRDefault="00E14B16" w:rsidP="002D12D2">
      <w:pPr>
        <w:jc w:val="both"/>
        <w:rPr>
          <w:rFonts w:ascii="Marianne" w:eastAsia="Times New Roman" w:hAnsi="Marianne" w:cs="Arial"/>
          <w:sz w:val="20"/>
        </w:rPr>
      </w:pPr>
      <w:r w:rsidRPr="00B6453F">
        <w:rPr>
          <w:rFonts w:ascii="Marianne" w:eastAsia="Times New Roman" w:hAnsi="Marianne" w:cs="Arial"/>
          <w:b/>
          <w:bCs/>
          <w:sz w:val="20"/>
        </w:rPr>
        <w:t>5.2</w:t>
      </w:r>
      <w:r w:rsidRPr="00B6453F">
        <w:rPr>
          <w:rFonts w:ascii="Marianne" w:eastAsia="Times New Roman" w:hAnsi="Marianne" w:cs="Arial"/>
          <w:sz w:val="20"/>
        </w:rPr>
        <w:t xml:space="preserve">. </w:t>
      </w:r>
      <w:r w:rsidR="00617612" w:rsidRPr="00B6453F">
        <w:rPr>
          <w:rFonts w:ascii="Marianne" w:eastAsia="Times New Roman" w:hAnsi="Marianne" w:cs="Arial"/>
          <w:sz w:val="20"/>
        </w:rPr>
        <w:t>La Convention</w:t>
      </w:r>
      <w:r w:rsidR="0007618B" w:rsidRPr="00B6453F">
        <w:rPr>
          <w:rFonts w:ascii="Marianne" w:eastAsia="Times New Roman" w:hAnsi="Marianne" w:cs="Arial"/>
          <w:sz w:val="20"/>
        </w:rPr>
        <w:t xml:space="preserve"> est automatiquement résilié</w:t>
      </w:r>
      <w:r w:rsidR="00617612" w:rsidRPr="00B6453F">
        <w:rPr>
          <w:rFonts w:ascii="Marianne" w:eastAsia="Times New Roman" w:hAnsi="Marianne" w:cs="Arial"/>
          <w:sz w:val="20"/>
        </w:rPr>
        <w:t>e</w:t>
      </w:r>
      <w:r w:rsidR="0007618B" w:rsidRPr="00B6453F">
        <w:rPr>
          <w:rFonts w:ascii="Marianne" w:eastAsia="Times New Roman" w:hAnsi="Marianne" w:cs="Arial"/>
          <w:sz w:val="20"/>
        </w:rPr>
        <w:t xml:space="preserve"> en cas d’abandon ou de démission du Doctorant au jour dudit abandon ou démission.</w:t>
      </w:r>
    </w:p>
    <w:p w14:paraId="47E89A43" w14:textId="77777777" w:rsidR="006B7291" w:rsidRPr="00B6453F" w:rsidRDefault="006B7291" w:rsidP="002D12D2">
      <w:pPr>
        <w:jc w:val="both"/>
        <w:rPr>
          <w:rFonts w:ascii="Marianne" w:eastAsia="Arial" w:hAnsi="Marianne" w:cs="Arial"/>
          <w:color w:val="000000"/>
          <w:sz w:val="20"/>
        </w:rPr>
      </w:pPr>
    </w:p>
    <w:p w14:paraId="7073CC8F" w14:textId="211BCDCA" w:rsidR="006B7291" w:rsidRPr="00B6453F" w:rsidRDefault="006B7291" w:rsidP="002D12D2">
      <w:pPr>
        <w:jc w:val="both"/>
        <w:rPr>
          <w:rFonts w:ascii="Marianne" w:eastAsia="Times New Roman" w:hAnsi="Marianne" w:cs="Arial"/>
          <w:sz w:val="20"/>
        </w:rPr>
      </w:pPr>
      <w:r w:rsidRPr="00B6453F">
        <w:rPr>
          <w:rFonts w:ascii="Marianne" w:eastAsia="Arial" w:hAnsi="Marianne" w:cs="Arial"/>
          <w:color w:val="000000"/>
          <w:sz w:val="20"/>
        </w:rPr>
        <w:t>En cas d’abandon ou de démission de l’un des directeurs de thèse, le Doctorant peut proposer, sous réserve de l’accord des Etablissements, de remplacer le directeur de thèse concerné par une personne de compétence équivalente pour la poursuite du Projet.</w:t>
      </w:r>
    </w:p>
    <w:p w14:paraId="73055991" w14:textId="77777777" w:rsidR="00EF20F8" w:rsidRPr="00B6453F" w:rsidRDefault="00EF20F8" w:rsidP="002D12D2">
      <w:pPr>
        <w:jc w:val="both"/>
        <w:rPr>
          <w:rFonts w:ascii="Marianne" w:eastAsia="Times New Roman" w:hAnsi="Marianne" w:cs="Arial"/>
          <w:sz w:val="20"/>
        </w:rPr>
      </w:pPr>
    </w:p>
    <w:p w14:paraId="2F4A0C95" w14:textId="79014076" w:rsidR="002D12D2" w:rsidRPr="00B6453F" w:rsidRDefault="006B7291" w:rsidP="002D12D2">
      <w:pPr>
        <w:jc w:val="both"/>
        <w:rPr>
          <w:rFonts w:ascii="Marianne" w:eastAsia="Times New Roman" w:hAnsi="Marianne" w:cs="Arial"/>
          <w:b/>
          <w:sz w:val="20"/>
          <w:u w:val="single"/>
        </w:rPr>
      </w:pPr>
      <w:r w:rsidRPr="00B6453F">
        <w:rPr>
          <w:rFonts w:ascii="Marianne" w:eastAsia="Times New Roman" w:hAnsi="Marianne" w:cs="Arial"/>
          <w:b/>
          <w:sz w:val="20"/>
        </w:rPr>
        <w:t>5</w:t>
      </w:r>
      <w:r w:rsidR="00EF20F8" w:rsidRPr="00B6453F">
        <w:rPr>
          <w:rFonts w:ascii="Marianne" w:eastAsia="Times New Roman" w:hAnsi="Marianne" w:cs="Arial"/>
          <w:b/>
          <w:sz w:val="20"/>
        </w:rPr>
        <w:t>.</w:t>
      </w:r>
      <w:r w:rsidR="00E14B16" w:rsidRPr="00B6453F">
        <w:rPr>
          <w:rFonts w:ascii="Marianne" w:eastAsia="Times New Roman" w:hAnsi="Marianne" w:cs="Arial"/>
          <w:b/>
          <w:sz w:val="20"/>
        </w:rPr>
        <w:t>3</w:t>
      </w:r>
      <w:r w:rsidR="00EF20F8" w:rsidRPr="00B6453F">
        <w:rPr>
          <w:rFonts w:ascii="Marianne" w:eastAsia="Times New Roman" w:hAnsi="Marianne" w:cs="Arial"/>
          <w:b/>
          <w:sz w:val="20"/>
        </w:rPr>
        <w:t xml:space="preserve">. </w:t>
      </w:r>
      <w:r w:rsidR="002D12D2" w:rsidRPr="00B6453F">
        <w:rPr>
          <w:rFonts w:ascii="Marianne" w:eastAsia="Times New Roman" w:hAnsi="Marianne" w:cs="Arial"/>
          <w:sz w:val="20"/>
        </w:rPr>
        <w:t>Chaque Partie peut décider de résili</w:t>
      </w:r>
      <w:r w:rsidRPr="00B6453F">
        <w:rPr>
          <w:rFonts w:ascii="Marianne" w:eastAsia="Times New Roman" w:hAnsi="Marianne" w:cs="Arial"/>
          <w:sz w:val="20"/>
        </w:rPr>
        <w:t>er</w:t>
      </w:r>
      <w:r w:rsidR="002D12D2" w:rsidRPr="00B6453F">
        <w:rPr>
          <w:rFonts w:ascii="Marianne" w:eastAsia="Times New Roman" w:hAnsi="Marianne" w:cs="Arial"/>
          <w:sz w:val="20"/>
        </w:rPr>
        <w:t xml:space="preserve"> </w:t>
      </w:r>
      <w:r w:rsidR="00617612" w:rsidRPr="00B6453F">
        <w:rPr>
          <w:rFonts w:ascii="Marianne" w:eastAsia="Times New Roman" w:hAnsi="Marianne" w:cs="Arial"/>
          <w:sz w:val="20"/>
        </w:rPr>
        <w:t>la Convention</w:t>
      </w:r>
      <w:r w:rsidR="002D12D2" w:rsidRPr="00B6453F">
        <w:rPr>
          <w:rFonts w:ascii="Marianne" w:eastAsia="Times New Roman" w:hAnsi="Marianne" w:cs="Arial"/>
          <w:sz w:val="20"/>
        </w:rPr>
        <w:t xml:space="preserve"> en informant l’autre Partie par lettre recommandée avec avis de réception, et ceci indépendamment de toute faute ou manquement de l’autre Partie. Sauf accord écrit des Parties, cette résiliation sera effective deux (2) mois après la date de réception de ladite lettre recommandée avec avis de réception.</w:t>
      </w:r>
    </w:p>
    <w:p w14:paraId="46D1822D" w14:textId="77777777" w:rsidR="002D12D2" w:rsidRPr="00B6453F" w:rsidRDefault="002D12D2" w:rsidP="002D12D2">
      <w:pPr>
        <w:jc w:val="both"/>
        <w:rPr>
          <w:rFonts w:ascii="Marianne" w:eastAsia="Times New Roman" w:hAnsi="Marianne" w:cs="Arial"/>
          <w:sz w:val="20"/>
        </w:rPr>
      </w:pPr>
    </w:p>
    <w:p w14:paraId="6E7BCE37" w14:textId="306D62AB" w:rsidR="002D12D2" w:rsidRPr="00B6453F" w:rsidRDefault="006B7291" w:rsidP="002D12D2">
      <w:pPr>
        <w:jc w:val="both"/>
        <w:rPr>
          <w:rFonts w:ascii="Marianne" w:eastAsia="Times New Roman" w:hAnsi="Marianne" w:cs="Arial"/>
          <w:sz w:val="20"/>
        </w:rPr>
      </w:pPr>
      <w:r w:rsidRPr="00B6453F">
        <w:rPr>
          <w:rFonts w:ascii="Marianne" w:eastAsia="Times New Roman" w:hAnsi="Marianne" w:cs="Arial"/>
          <w:b/>
          <w:sz w:val="20"/>
        </w:rPr>
        <w:t>5</w:t>
      </w:r>
      <w:r w:rsidR="00EF20F8" w:rsidRPr="00B6453F">
        <w:rPr>
          <w:rFonts w:ascii="Marianne" w:eastAsia="Times New Roman" w:hAnsi="Marianne" w:cs="Arial"/>
          <w:b/>
          <w:sz w:val="20"/>
        </w:rPr>
        <w:t>.</w:t>
      </w:r>
      <w:r w:rsidR="00E14B16" w:rsidRPr="00B6453F">
        <w:rPr>
          <w:rFonts w:ascii="Marianne" w:eastAsia="Times New Roman" w:hAnsi="Marianne" w:cs="Arial"/>
          <w:b/>
          <w:sz w:val="20"/>
        </w:rPr>
        <w:t>4</w:t>
      </w:r>
      <w:r w:rsidR="00EF20F8" w:rsidRPr="00B6453F">
        <w:rPr>
          <w:rFonts w:ascii="Marianne" w:eastAsia="Times New Roman" w:hAnsi="Marianne" w:cs="Arial"/>
          <w:b/>
          <w:sz w:val="20"/>
        </w:rPr>
        <w:t>.</w:t>
      </w:r>
      <w:r w:rsidR="002D12D2" w:rsidRPr="00B6453F">
        <w:rPr>
          <w:rFonts w:ascii="Marianne" w:eastAsia="Times New Roman" w:hAnsi="Marianne" w:cs="Arial"/>
          <w:sz w:val="20"/>
        </w:rPr>
        <w:t xml:space="preserve"> Dans l’hypothèse où une Partie viendrait à manquer à une de ses obligations au titre de </w:t>
      </w:r>
      <w:r w:rsidR="00617612" w:rsidRPr="00B6453F">
        <w:rPr>
          <w:rFonts w:ascii="Marianne" w:eastAsia="Times New Roman" w:hAnsi="Marianne" w:cs="Arial"/>
          <w:sz w:val="20"/>
        </w:rPr>
        <w:t>la Convention</w:t>
      </w:r>
      <w:r w:rsidR="002D12D2" w:rsidRPr="00B6453F">
        <w:rPr>
          <w:rFonts w:ascii="Marianne" w:eastAsia="Times New Roman" w:hAnsi="Marianne" w:cs="Arial"/>
          <w:sz w:val="20"/>
        </w:rPr>
        <w:t xml:space="preserve">, l’autre Partie pourra prononcer la résiliation de </w:t>
      </w:r>
      <w:r w:rsidR="00617612" w:rsidRPr="00B6453F">
        <w:rPr>
          <w:rFonts w:ascii="Marianne" w:eastAsia="Times New Roman" w:hAnsi="Marianne" w:cs="Arial"/>
          <w:sz w:val="20"/>
        </w:rPr>
        <w:t>la Convention</w:t>
      </w:r>
      <w:r w:rsidR="002D12D2" w:rsidRPr="00B6453F">
        <w:rPr>
          <w:rFonts w:ascii="Marianne" w:eastAsia="Times New Roman" w:hAnsi="Marianne" w:cs="Arial"/>
          <w:sz w:val="20"/>
        </w:rPr>
        <w:t xml:space="preserve"> aux torts de la Partie défaillante si, dans les trente (30) jours de l’envoi d’une lettre recommandée avec avis de réception, la Partie défaillante ne s’est toujours pas conformée à ses obligations.</w:t>
      </w:r>
    </w:p>
    <w:p w14:paraId="1EA2F3F7" w14:textId="77777777" w:rsidR="002D12D2" w:rsidRPr="00B6453F" w:rsidRDefault="002D12D2" w:rsidP="002D12D2">
      <w:pPr>
        <w:jc w:val="both"/>
        <w:rPr>
          <w:rFonts w:ascii="Marianne" w:eastAsia="Times New Roman" w:hAnsi="Marianne" w:cs="Arial"/>
          <w:sz w:val="20"/>
        </w:rPr>
      </w:pPr>
    </w:p>
    <w:p w14:paraId="09941BAA" w14:textId="1297E379" w:rsidR="009D744E" w:rsidRPr="00B6453F" w:rsidRDefault="002D12D2" w:rsidP="000C0CB0">
      <w:pPr>
        <w:jc w:val="both"/>
        <w:rPr>
          <w:rFonts w:ascii="Marianne" w:eastAsia="Times New Roman" w:hAnsi="Marianne" w:cs="Arial"/>
          <w:sz w:val="20"/>
        </w:rPr>
      </w:pPr>
      <w:r w:rsidRPr="00B6453F">
        <w:rPr>
          <w:rFonts w:ascii="Marianne" w:eastAsia="Times New Roman" w:hAnsi="Marianne" w:cs="Arial"/>
          <w:sz w:val="20"/>
        </w:rPr>
        <w:t xml:space="preserve">L’exercice de cette faculté de résiliation ne dispense pas la Partie défaillante de remplir les obligations contractées jusqu’à la date d’effet de la résiliation et ce, sous réserve des dommages éventuellement subis par l’autre Partie du fait de la résiliation de </w:t>
      </w:r>
      <w:r w:rsidR="00617612" w:rsidRPr="00B6453F">
        <w:rPr>
          <w:rFonts w:ascii="Marianne" w:eastAsia="Times New Roman" w:hAnsi="Marianne" w:cs="Arial"/>
          <w:sz w:val="20"/>
        </w:rPr>
        <w:t>la Convention</w:t>
      </w:r>
      <w:r w:rsidRPr="00B6453F">
        <w:rPr>
          <w:rFonts w:ascii="Marianne" w:eastAsia="Times New Roman" w:hAnsi="Marianne" w:cs="Arial"/>
          <w:sz w:val="20"/>
        </w:rPr>
        <w:t>.</w:t>
      </w:r>
    </w:p>
    <w:bookmarkEnd w:id="18"/>
    <w:p w14:paraId="11F60B39" w14:textId="77777777" w:rsidR="00F7339E" w:rsidRPr="00B6453F" w:rsidRDefault="00F7339E" w:rsidP="00F7339E">
      <w:pPr>
        <w:pStyle w:val="Style2"/>
        <w:numPr>
          <w:ilvl w:val="0"/>
          <w:numId w:val="0"/>
        </w:numPr>
        <w:rPr>
          <w:rFonts w:ascii="Marianne" w:hAnsi="Marianne" w:cs="Arial"/>
          <w:b w:val="0"/>
          <w:u w:val="none"/>
        </w:rPr>
      </w:pPr>
    </w:p>
    <w:p w14:paraId="2719419B" w14:textId="740A4FF0" w:rsidR="003535DA" w:rsidRPr="00B6453F" w:rsidRDefault="00D04ACB" w:rsidP="003535DA">
      <w:pPr>
        <w:pStyle w:val="Style2"/>
        <w:numPr>
          <w:ilvl w:val="0"/>
          <w:numId w:val="0"/>
        </w:numPr>
        <w:rPr>
          <w:rFonts w:ascii="Marianne" w:hAnsi="Marianne" w:cs="Arial"/>
          <w:b w:val="0"/>
          <w:u w:val="none"/>
        </w:rPr>
      </w:pPr>
      <w:r w:rsidRPr="00B6453F">
        <w:rPr>
          <w:rFonts w:ascii="Marianne" w:hAnsi="Marianne" w:cs="Arial"/>
          <w:u w:val="none"/>
        </w:rPr>
        <w:lastRenderedPageBreak/>
        <w:t>6</w:t>
      </w:r>
      <w:r w:rsidR="009C2C42" w:rsidRPr="00B6453F">
        <w:rPr>
          <w:rFonts w:ascii="Marianne" w:hAnsi="Marianne" w:cs="Arial"/>
          <w:u w:val="none"/>
        </w:rPr>
        <w:t xml:space="preserve"> - </w:t>
      </w:r>
      <w:bookmarkStart w:id="19" w:name="_Hlk172630587"/>
      <w:r w:rsidR="00EF20F8" w:rsidRPr="00B6453F">
        <w:rPr>
          <w:rFonts w:ascii="Marianne" w:hAnsi="Marianne" w:cs="Arial"/>
        </w:rPr>
        <w:t xml:space="preserve">PROPRIETE </w:t>
      </w:r>
      <w:r w:rsidR="00B445E1" w:rsidRPr="00B6453F">
        <w:rPr>
          <w:rFonts w:ascii="Marianne" w:hAnsi="Marianne" w:cs="Arial"/>
        </w:rPr>
        <w:t xml:space="preserve">ET EXPLOITATION </w:t>
      </w:r>
      <w:r w:rsidR="00EF20F8" w:rsidRPr="00B6453F">
        <w:rPr>
          <w:rFonts w:ascii="Marianne" w:hAnsi="Marianne" w:cs="Arial"/>
        </w:rPr>
        <w:t>DES CONNAISSANCES PROPRES ET RESULTATS</w:t>
      </w:r>
      <w:r w:rsidR="00EF20F8" w:rsidRPr="00B6453F">
        <w:rPr>
          <w:rFonts w:ascii="Marianne" w:hAnsi="Marianne" w:cs="Arial"/>
          <w:u w:val="none"/>
        </w:rPr>
        <w:br/>
      </w:r>
    </w:p>
    <w:p w14:paraId="0EF69E1F" w14:textId="66FDF279" w:rsidR="00EF20F8" w:rsidRPr="00B6453F" w:rsidRDefault="00D04ACB" w:rsidP="00EF20F8">
      <w:pPr>
        <w:jc w:val="both"/>
        <w:rPr>
          <w:rFonts w:ascii="Marianne" w:eastAsia="Times New Roman" w:hAnsi="Marianne" w:cs="Arial"/>
          <w:sz w:val="20"/>
        </w:rPr>
      </w:pPr>
      <w:r w:rsidRPr="00B6453F">
        <w:rPr>
          <w:rFonts w:ascii="Marianne" w:eastAsia="Times New Roman" w:hAnsi="Marianne" w:cs="Arial"/>
          <w:b/>
          <w:sz w:val="20"/>
        </w:rPr>
        <w:t>6</w:t>
      </w:r>
      <w:r w:rsidR="00EF20F8" w:rsidRPr="00B6453F">
        <w:rPr>
          <w:rFonts w:ascii="Marianne" w:eastAsia="Times New Roman" w:hAnsi="Marianne" w:cs="Arial"/>
          <w:b/>
          <w:sz w:val="20"/>
        </w:rPr>
        <w:t>.1</w:t>
      </w:r>
      <w:r w:rsidR="00EF20F8" w:rsidRPr="00B6453F">
        <w:rPr>
          <w:rFonts w:ascii="Marianne" w:eastAsia="Times New Roman" w:hAnsi="Marianne" w:cs="Arial"/>
          <w:sz w:val="20"/>
        </w:rPr>
        <w:t xml:space="preserve"> Chacune des Parties conserve la pleine et entière propriété de ses Connaissances Propres. Aucune communication des Connaissances Propres à l’autre Partie ne peut être interprétée comme un transfert de propriété ou une concession de licence.</w:t>
      </w:r>
    </w:p>
    <w:p w14:paraId="0C9520E5" w14:textId="77777777" w:rsidR="00A219A0" w:rsidRPr="00B6453F" w:rsidRDefault="00A219A0" w:rsidP="00EF20F8">
      <w:pPr>
        <w:jc w:val="both"/>
        <w:rPr>
          <w:rFonts w:ascii="Marianne" w:eastAsia="Times New Roman" w:hAnsi="Marianne" w:cs="Arial"/>
          <w:sz w:val="20"/>
        </w:rPr>
      </w:pPr>
    </w:p>
    <w:p w14:paraId="261CB154" w14:textId="23EC174C" w:rsidR="00EF20F8" w:rsidRPr="00B6453F" w:rsidRDefault="00EF20F8" w:rsidP="00EF20F8">
      <w:pPr>
        <w:jc w:val="both"/>
        <w:rPr>
          <w:rFonts w:ascii="Marianne" w:eastAsia="Times New Roman" w:hAnsi="Marianne" w:cs="Arial"/>
          <w:sz w:val="20"/>
        </w:rPr>
      </w:pPr>
      <w:r w:rsidRPr="00B6453F">
        <w:rPr>
          <w:rFonts w:ascii="Marianne" w:eastAsia="Times New Roman" w:hAnsi="Marianne" w:cs="Arial"/>
          <w:sz w:val="20"/>
        </w:rPr>
        <w:t xml:space="preserve">Pour les besoins de l’exécution de </w:t>
      </w:r>
      <w:r w:rsidR="00617612" w:rsidRPr="00B6453F">
        <w:rPr>
          <w:rFonts w:ascii="Marianne" w:eastAsia="Times New Roman" w:hAnsi="Marianne" w:cs="Arial"/>
          <w:sz w:val="20"/>
        </w:rPr>
        <w:t>la Convention</w:t>
      </w:r>
      <w:r w:rsidRPr="00B6453F">
        <w:rPr>
          <w:rFonts w:ascii="Marianne" w:eastAsia="Times New Roman" w:hAnsi="Marianne" w:cs="Arial"/>
          <w:sz w:val="20"/>
        </w:rPr>
        <w:t xml:space="preserve"> et à cette seule fin, chaque Partie concède à l’autre Partie un droit non exclusif, non cessible, sans droit de sous-licence, et sans contrepartie financière, d'utilisation de ses Connaissances Propres, dans la mesure où ces Connaissances Propres sont strictement nécessaires à l’exécution de </w:t>
      </w:r>
      <w:r w:rsidR="00617612" w:rsidRPr="00B6453F">
        <w:rPr>
          <w:rFonts w:ascii="Marianne" w:eastAsia="Times New Roman" w:hAnsi="Marianne" w:cs="Arial"/>
          <w:sz w:val="20"/>
        </w:rPr>
        <w:t>la Convention</w:t>
      </w:r>
      <w:r w:rsidRPr="00B6453F">
        <w:rPr>
          <w:rFonts w:ascii="Marianne" w:eastAsia="Times New Roman" w:hAnsi="Marianne" w:cs="Arial"/>
          <w:sz w:val="20"/>
        </w:rPr>
        <w:t>.</w:t>
      </w:r>
    </w:p>
    <w:p w14:paraId="35CBA17B" w14:textId="77777777" w:rsidR="00EF20F8" w:rsidRPr="00B6453F" w:rsidRDefault="00EF20F8" w:rsidP="00EF20F8">
      <w:pPr>
        <w:jc w:val="both"/>
        <w:rPr>
          <w:rFonts w:ascii="Marianne" w:eastAsia="Times New Roman" w:hAnsi="Marianne" w:cs="Arial"/>
          <w:sz w:val="20"/>
          <w:highlight w:val="yellow"/>
        </w:rPr>
      </w:pPr>
    </w:p>
    <w:p w14:paraId="3814CFD3" w14:textId="1A2EB6D4" w:rsidR="000632E7" w:rsidRPr="00B6453F" w:rsidRDefault="00D04ACB" w:rsidP="000632E7">
      <w:pPr>
        <w:jc w:val="both"/>
        <w:rPr>
          <w:rFonts w:ascii="Marianne" w:eastAsia="Times New Roman" w:hAnsi="Marianne" w:cs="Arial"/>
          <w:bCs/>
          <w:sz w:val="20"/>
        </w:rPr>
      </w:pPr>
      <w:r w:rsidRPr="00B6453F">
        <w:rPr>
          <w:rFonts w:ascii="Marianne" w:eastAsia="Times New Roman" w:hAnsi="Marianne" w:cs="Arial"/>
          <w:b/>
          <w:sz w:val="20"/>
        </w:rPr>
        <w:t>6</w:t>
      </w:r>
      <w:r w:rsidR="000632E7" w:rsidRPr="00B6453F">
        <w:rPr>
          <w:rFonts w:ascii="Marianne" w:eastAsia="Times New Roman" w:hAnsi="Marianne" w:cs="Arial"/>
          <w:b/>
          <w:sz w:val="20"/>
        </w:rPr>
        <w:t>.2</w:t>
      </w:r>
      <w:r w:rsidR="000632E7" w:rsidRPr="00B6453F">
        <w:rPr>
          <w:rFonts w:ascii="Marianne" w:eastAsia="Times New Roman" w:hAnsi="Marianne" w:cs="Arial"/>
          <w:sz w:val="20"/>
        </w:rPr>
        <w:t xml:space="preserve"> Les Résultats issus de la Convention s</w:t>
      </w:r>
      <w:r w:rsidR="008B68D3" w:rsidRPr="00B6453F">
        <w:rPr>
          <w:rFonts w:ascii="Marianne" w:eastAsia="Times New Roman" w:hAnsi="Marianne" w:cs="Arial"/>
          <w:sz w:val="20"/>
        </w:rPr>
        <w:t>er</w:t>
      </w:r>
      <w:r w:rsidR="000632E7" w:rsidRPr="00B6453F">
        <w:rPr>
          <w:rFonts w:ascii="Marianne" w:eastAsia="Times New Roman" w:hAnsi="Marianne" w:cs="Arial"/>
          <w:sz w:val="20"/>
        </w:rPr>
        <w:t xml:space="preserve">ont la copropriété de l’Etablissement </w:t>
      </w:r>
      <w:r w:rsidR="00A219A0" w:rsidRPr="00B6453F">
        <w:rPr>
          <w:rFonts w:ascii="Marianne" w:eastAsia="Times New Roman" w:hAnsi="Marianne" w:cs="Arial"/>
          <w:sz w:val="20"/>
        </w:rPr>
        <w:t>d’Inscription et</w:t>
      </w:r>
      <w:r w:rsidR="000632E7" w:rsidRPr="00B6453F">
        <w:rPr>
          <w:rFonts w:ascii="Marianne" w:eastAsia="Times New Roman" w:hAnsi="Marianne" w:cs="Arial"/>
          <w:sz w:val="20"/>
        </w:rPr>
        <w:t xml:space="preserve"> de l’Etablissement Partenaire (ci-après « Copropriétaires ») à hauteur de leurs apports</w:t>
      </w:r>
      <w:r w:rsidR="000632E7" w:rsidRPr="00B6453F" w:rsidDel="003E15CD">
        <w:rPr>
          <w:rFonts w:ascii="Marianne" w:eastAsia="Times New Roman" w:hAnsi="Marianne" w:cs="Arial"/>
          <w:sz w:val="20"/>
        </w:rPr>
        <w:t xml:space="preserve"> </w:t>
      </w:r>
      <w:r w:rsidR="000632E7" w:rsidRPr="00B6453F">
        <w:rPr>
          <w:rFonts w:ascii="Marianne" w:eastAsia="Times New Roman" w:hAnsi="Marianne" w:cs="Arial"/>
          <w:sz w:val="20"/>
        </w:rPr>
        <w:t>respectifs</w:t>
      </w:r>
      <w:r w:rsidR="00565C9B" w:rsidRPr="00B6453F">
        <w:rPr>
          <w:rFonts w:ascii="Marianne" w:eastAsia="Times New Roman" w:hAnsi="Marianne" w:cs="Arial"/>
          <w:sz w:val="20"/>
        </w:rPr>
        <w:t xml:space="preserve"> lorsque ceux-ci sont générés par les Parties et dont les caractéristiques sont telles qu’il n’est pas possible de séparer la contribution inventive</w:t>
      </w:r>
      <w:r w:rsidR="00833236" w:rsidRPr="00B6453F">
        <w:rPr>
          <w:rFonts w:ascii="Marianne" w:eastAsia="Times New Roman" w:hAnsi="Marianne" w:cs="Arial"/>
          <w:sz w:val="20"/>
        </w:rPr>
        <w:t xml:space="preserve"> et </w:t>
      </w:r>
      <w:r w:rsidR="00565C9B" w:rsidRPr="00B6453F">
        <w:rPr>
          <w:rFonts w:ascii="Marianne" w:eastAsia="Times New Roman" w:hAnsi="Marianne" w:cs="Arial"/>
          <w:sz w:val="20"/>
        </w:rPr>
        <w:t>intellectuelle de chacun</w:t>
      </w:r>
      <w:r w:rsidR="00833236" w:rsidRPr="00B6453F">
        <w:rPr>
          <w:rFonts w:ascii="Marianne" w:eastAsia="Times New Roman" w:hAnsi="Marianne" w:cs="Arial"/>
          <w:sz w:val="20"/>
        </w:rPr>
        <w:t>e</w:t>
      </w:r>
      <w:r w:rsidR="00565C9B" w:rsidRPr="00B6453F">
        <w:rPr>
          <w:rFonts w:ascii="Marianne" w:eastAsia="Times New Roman" w:hAnsi="Marianne" w:cs="Arial"/>
          <w:sz w:val="20"/>
        </w:rPr>
        <w:t xml:space="preserve"> </w:t>
      </w:r>
      <w:r w:rsidR="00565C9B" w:rsidRPr="00B6453F">
        <w:rPr>
          <w:rFonts w:ascii="Marianne" w:eastAsia="Times New Roman" w:hAnsi="Marianne" w:cs="Arial"/>
          <w:bCs/>
          <w:sz w:val="20"/>
        </w:rPr>
        <w:t xml:space="preserve">des </w:t>
      </w:r>
      <w:r w:rsidR="00833236" w:rsidRPr="00B6453F">
        <w:rPr>
          <w:rFonts w:ascii="Marianne" w:eastAsia="Times New Roman" w:hAnsi="Marianne" w:cs="Arial"/>
          <w:bCs/>
          <w:sz w:val="20"/>
        </w:rPr>
        <w:t>Parties</w:t>
      </w:r>
      <w:r w:rsidR="00565C9B" w:rsidRPr="00B6453F">
        <w:rPr>
          <w:rFonts w:ascii="Marianne" w:eastAsia="Times New Roman" w:hAnsi="Marianne" w:cs="Arial"/>
          <w:bCs/>
          <w:sz w:val="20"/>
        </w:rPr>
        <w:t>.</w:t>
      </w:r>
    </w:p>
    <w:p w14:paraId="55C0CDC1" w14:textId="77777777" w:rsidR="002D5004" w:rsidRPr="00B6453F" w:rsidRDefault="002D5004" w:rsidP="000632E7">
      <w:pPr>
        <w:jc w:val="both"/>
        <w:rPr>
          <w:rFonts w:ascii="Marianne" w:eastAsia="Times New Roman" w:hAnsi="Marianne" w:cs="Arial"/>
          <w:sz w:val="20"/>
        </w:rPr>
      </w:pPr>
    </w:p>
    <w:p w14:paraId="4C8F3A37" w14:textId="49B89EA6" w:rsidR="002D5004" w:rsidRPr="00B6453F" w:rsidRDefault="002D5004" w:rsidP="002D5004">
      <w:pPr>
        <w:tabs>
          <w:tab w:val="left" w:pos="1920"/>
          <w:tab w:val="left" w:pos="5920"/>
        </w:tabs>
        <w:ind w:right="12"/>
        <w:jc w:val="both"/>
        <w:rPr>
          <w:rFonts w:ascii="Marianne" w:eastAsia="Times New Roman" w:hAnsi="Marianne" w:cs="Arial"/>
          <w:sz w:val="20"/>
        </w:rPr>
      </w:pPr>
      <w:r w:rsidRPr="00B6453F">
        <w:rPr>
          <w:rFonts w:ascii="Marianne" w:eastAsia="Times New Roman" w:hAnsi="Marianne" w:cs="Arial"/>
          <w:sz w:val="20"/>
        </w:rPr>
        <w:t>Le Doctorant sera seul titulaire des droits d’auteur résultant de l’écriture de la thèse.</w:t>
      </w:r>
    </w:p>
    <w:p w14:paraId="6D7E2B1F" w14:textId="0F55D670" w:rsidR="00B57582" w:rsidRPr="00B6453F" w:rsidRDefault="002D5004" w:rsidP="00B57582">
      <w:pPr>
        <w:tabs>
          <w:tab w:val="left" w:pos="1920"/>
          <w:tab w:val="left" w:pos="5920"/>
        </w:tabs>
        <w:ind w:right="12"/>
        <w:jc w:val="both"/>
        <w:rPr>
          <w:rFonts w:ascii="Marianne" w:eastAsia="Times New Roman" w:hAnsi="Marianne" w:cs="Arial"/>
          <w:sz w:val="20"/>
        </w:rPr>
      </w:pPr>
      <w:r w:rsidRPr="00B6453F">
        <w:rPr>
          <w:rFonts w:ascii="Marianne" w:eastAsia="Times New Roman" w:hAnsi="Marianne" w:cs="Arial"/>
          <w:sz w:val="20"/>
        </w:rPr>
        <w:t xml:space="preserve">    </w:t>
      </w:r>
    </w:p>
    <w:p w14:paraId="7604A496" w14:textId="2D315ED0" w:rsidR="00AF6728" w:rsidRPr="00B6453F" w:rsidRDefault="00B57582" w:rsidP="00B57582">
      <w:pPr>
        <w:tabs>
          <w:tab w:val="left" w:pos="1920"/>
          <w:tab w:val="left" w:pos="5920"/>
        </w:tabs>
        <w:ind w:right="12"/>
        <w:jc w:val="both"/>
        <w:rPr>
          <w:rFonts w:ascii="Marianne" w:hAnsi="Marianne" w:cs="Arial"/>
          <w:sz w:val="20"/>
        </w:rPr>
      </w:pPr>
      <w:r w:rsidRPr="00B6453F">
        <w:rPr>
          <w:rFonts w:ascii="Marianne" w:hAnsi="Marianne" w:cs="Arial"/>
          <w:sz w:val="20"/>
        </w:rPr>
        <w:t xml:space="preserve">Lorsque le </w:t>
      </w:r>
      <w:r w:rsidR="00A219A0" w:rsidRPr="00B6453F">
        <w:rPr>
          <w:rFonts w:ascii="Marianne" w:hAnsi="Marianne" w:cs="Arial"/>
          <w:sz w:val="20"/>
        </w:rPr>
        <w:t>D</w:t>
      </w:r>
      <w:r w:rsidRPr="00B6453F">
        <w:rPr>
          <w:rFonts w:ascii="Marianne" w:hAnsi="Marianne" w:cs="Arial"/>
          <w:sz w:val="20"/>
        </w:rPr>
        <w:t xml:space="preserve">octorant ne bénéficie pas d’un contrat de travail </w:t>
      </w:r>
      <w:r w:rsidR="008B68D3" w:rsidRPr="00B6453F">
        <w:rPr>
          <w:rFonts w:ascii="Marianne" w:hAnsi="Marianne" w:cs="Arial"/>
          <w:sz w:val="20"/>
        </w:rPr>
        <w:t xml:space="preserve">avec </w:t>
      </w:r>
      <w:r w:rsidR="008B68D3" w:rsidRPr="00B6453F">
        <w:rPr>
          <w:rFonts w:ascii="Marianne" w:eastAsia="Times New Roman" w:hAnsi="Marianne" w:cs="Arial"/>
          <w:sz w:val="20"/>
        </w:rPr>
        <w:t xml:space="preserve">l’Etablissement </w:t>
      </w:r>
      <w:r w:rsidR="00B445E1" w:rsidRPr="00B6453F">
        <w:rPr>
          <w:rFonts w:ascii="Marianne" w:eastAsia="Times New Roman" w:hAnsi="Marianne" w:cs="Arial"/>
          <w:sz w:val="20"/>
        </w:rPr>
        <w:t>d’Inscription </w:t>
      </w:r>
      <w:r w:rsidR="00B445E1" w:rsidRPr="00B6453F">
        <w:rPr>
          <w:rFonts w:ascii="Marianne" w:hAnsi="Marianne" w:cs="Arial"/>
          <w:sz w:val="20"/>
        </w:rPr>
        <w:t>ou</w:t>
      </w:r>
      <w:r w:rsidR="008B68D3" w:rsidRPr="00B6453F">
        <w:rPr>
          <w:rFonts w:ascii="Marianne" w:hAnsi="Marianne" w:cs="Arial"/>
          <w:sz w:val="20"/>
        </w:rPr>
        <w:t xml:space="preserve"> avec </w:t>
      </w:r>
      <w:r w:rsidR="00A219A0" w:rsidRPr="00B6453F">
        <w:rPr>
          <w:rFonts w:ascii="Marianne" w:eastAsia="Times New Roman" w:hAnsi="Marianne" w:cs="Arial"/>
          <w:sz w:val="20"/>
        </w:rPr>
        <w:t>l’Etablissement Partenaire</w:t>
      </w:r>
      <w:r w:rsidR="008B68D3" w:rsidRPr="00B6453F">
        <w:rPr>
          <w:rFonts w:ascii="Marianne" w:hAnsi="Marianne" w:cs="Arial"/>
          <w:sz w:val="20"/>
        </w:rPr>
        <w:t xml:space="preserve">, il s’engage à céder </w:t>
      </w:r>
      <w:r w:rsidR="00AF6728" w:rsidRPr="00B6453F">
        <w:rPr>
          <w:rFonts w:ascii="Marianne" w:hAnsi="Marianne" w:cs="Arial"/>
          <w:sz w:val="20"/>
        </w:rPr>
        <w:t>aux Etablissements</w:t>
      </w:r>
      <w:r w:rsidR="008B68D3" w:rsidRPr="00B6453F">
        <w:rPr>
          <w:rFonts w:ascii="Marianne" w:hAnsi="Marianne" w:cs="Arial"/>
          <w:sz w:val="20"/>
        </w:rPr>
        <w:t xml:space="preserve"> ses droits sur les résultats valorisables par accord écrit précisant les modalités de la cession</w:t>
      </w:r>
      <w:r w:rsidR="0095191B" w:rsidRPr="00B6453F">
        <w:rPr>
          <w:rFonts w:ascii="Marianne" w:hAnsi="Marianne" w:cs="Arial"/>
          <w:sz w:val="20"/>
        </w:rPr>
        <w:t xml:space="preserve"> notamment financière</w:t>
      </w:r>
      <w:r w:rsidR="00A8026A" w:rsidRPr="00B6453F">
        <w:rPr>
          <w:rFonts w:ascii="Marianne" w:hAnsi="Marianne" w:cs="Arial"/>
          <w:sz w:val="20"/>
        </w:rPr>
        <w:t>.</w:t>
      </w:r>
      <w:r w:rsidR="008B68D3" w:rsidRPr="00B6453F">
        <w:rPr>
          <w:rFonts w:ascii="Marianne" w:hAnsi="Marianne" w:cs="Arial"/>
          <w:sz w:val="20"/>
        </w:rPr>
        <w:t xml:space="preserve"> </w:t>
      </w:r>
    </w:p>
    <w:p w14:paraId="399C2FCB" w14:textId="389F1494" w:rsidR="00B57582" w:rsidRPr="00B6453F" w:rsidRDefault="00B57582" w:rsidP="00B57582">
      <w:pPr>
        <w:tabs>
          <w:tab w:val="left" w:pos="1920"/>
          <w:tab w:val="left" w:pos="5920"/>
        </w:tabs>
        <w:ind w:right="12"/>
        <w:jc w:val="both"/>
        <w:rPr>
          <w:rFonts w:ascii="Marianne" w:hAnsi="Marianne" w:cs="Arial"/>
          <w:sz w:val="20"/>
        </w:rPr>
      </w:pPr>
      <w:r w:rsidRPr="00B6453F">
        <w:rPr>
          <w:rFonts w:ascii="Marianne" w:hAnsi="Marianne" w:cs="Arial"/>
          <w:sz w:val="20"/>
        </w:rPr>
        <w:t>L</w:t>
      </w:r>
      <w:r w:rsidR="008B68D3" w:rsidRPr="00B6453F">
        <w:rPr>
          <w:rFonts w:ascii="Marianne" w:hAnsi="Marianne" w:cs="Arial"/>
          <w:sz w:val="20"/>
        </w:rPr>
        <w:t xml:space="preserve">es </w:t>
      </w:r>
      <w:r w:rsidR="00A219A0" w:rsidRPr="00B6453F">
        <w:rPr>
          <w:rFonts w:ascii="Marianne" w:hAnsi="Marianne" w:cs="Arial"/>
          <w:sz w:val="20"/>
        </w:rPr>
        <w:t>Etablissements disposeront</w:t>
      </w:r>
      <w:r w:rsidRPr="00B6453F">
        <w:rPr>
          <w:rFonts w:ascii="Marianne" w:hAnsi="Marianne" w:cs="Arial"/>
          <w:sz w:val="20"/>
        </w:rPr>
        <w:t xml:space="preserve"> seul</w:t>
      </w:r>
      <w:r w:rsidR="008B68D3" w:rsidRPr="00B6453F">
        <w:rPr>
          <w:rFonts w:ascii="Marianne" w:hAnsi="Marianne" w:cs="Arial"/>
          <w:sz w:val="20"/>
        </w:rPr>
        <w:t>s</w:t>
      </w:r>
      <w:r w:rsidRPr="00B6453F">
        <w:rPr>
          <w:rFonts w:ascii="Marianne" w:hAnsi="Marianne" w:cs="Arial"/>
          <w:sz w:val="20"/>
        </w:rPr>
        <w:t xml:space="preserve"> du droit de déposer les titres de propriété intellectuelle correspondants aux </w:t>
      </w:r>
      <w:r w:rsidR="00AF6728" w:rsidRPr="00B6453F">
        <w:rPr>
          <w:rFonts w:ascii="Marianne" w:hAnsi="Marianne" w:cs="Arial"/>
          <w:bCs/>
          <w:color w:val="000000"/>
          <w:sz w:val="20"/>
        </w:rPr>
        <w:t>Résultats</w:t>
      </w:r>
      <w:r w:rsidRPr="00B6453F">
        <w:rPr>
          <w:rFonts w:ascii="Marianne" w:hAnsi="Marianne" w:cs="Arial"/>
          <w:sz w:val="20"/>
        </w:rPr>
        <w:t xml:space="preserve">. </w:t>
      </w:r>
    </w:p>
    <w:p w14:paraId="4D432F32" w14:textId="0DC1CED7" w:rsidR="00A8026A" w:rsidRPr="00B6453F" w:rsidRDefault="00A8026A" w:rsidP="00B57582">
      <w:pPr>
        <w:tabs>
          <w:tab w:val="left" w:pos="1920"/>
          <w:tab w:val="left" w:pos="5920"/>
        </w:tabs>
        <w:ind w:right="12"/>
        <w:jc w:val="both"/>
        <w:rPr>
          <w:rFonts w:ascii="Marianne" w:hAnsi="Marianne"/>
          <w:sz w:val="20"/>
        </w:rPr>
      </w:pPr>
    </w:p>
    <w:p w14:paraId="5F28CBFF" w14:textId="2538DEAA" w:rsidR="00A8026A" w:rsidRPr="00B6453F" w:rsidRDefault="00A8026A" w:rsidP="00A8026A">
      <w:pPr>
        <w:jc w:val="both"/>
        <w:rPr>
          <w:rFonts w:ascii="Marianne" w:hAnsi="Marianne"/>
          <w:sz w:val="20"/>
        </w:rPr>
      </w:pPr>
      <w:r w:rsidRPr="00B6453F">
        <w:rPr>
          <w:rFonts w:ascii="Marianne" w:eastAsia="Times New Roman" w:hAnsi="Marianne" w:cs="Arial"/>
          <w:sz w:val="20"/>
        </w:rPr>
        <w:t xml:space="preserve">Les </w:t>
      </w:r>
      <w:r w:rsidR="006E341F" w:rsidRPr="00B6453F">
        <w:rPr>
          <w:rFonts w:ascii="Marianne" w:eastAsia="Times New Roman" w:hAnsi="Marianne" w:cs="Arial"/>
          <w:sz w:val="20"/>
        </w:rPr>
        <w:t>c</w:t>
      </w:r>
      <w:r w:rsidRPr="00B6453F">
        <w:rPr>
          <w:rFonts w:ascii="Marianne" w:eastAsia="Times New Roman" w:hAnsi="Marianne" w:cs="Arial"/>
          <w:sz w:val="20"/>
        </w:rPr>
        <w:t>opropriétaires des Résultats pourront librement utiliser les Résultats issus de la Convention tant à des fins de recherches internes, que de recherches partenariales.</w:t>
      </w:r>
    </w:p>
    <w:p w14:paraId="53FFF598" w14:textId="127F1401" w:rsidR="000632E7" w:rsidRPr="00B6453F" w:rsidRDefault="000632E7" w:rsidP="000632E7">
      <w:pPr>
        <w:jc w:val="both"/>
        <w:rPr>
          <w:rFonts w:ascii="Marianne" w:eastAsia="Times New Roman" w:hAnsi="Marianne" w:cs="Arial"/>
          <w:sz w:val="20"/>
        </w:rPr>
      </w:pPr>
    </w:p>
    <w:p w14:paraId="45C1204F" w14:textId="07949B47" w:rsidR="00B445E1" w:rsidRPr="00B6453F" w:rsidRDefault="00B445E1" w:rsidP="00F442E8">
      <w:pPr>
        <w:jc w:val="both"/>
        <w:rPr>
          <w:rFonts w:ascii="Marianne" w:eastAsia="Times New Roman" w:hAnsi="Marianne" w:cs="Arial"/>
          <w:sz w:val="20"/>
        </w:rPr>
      </w:pPr>
      <w:r w:rsidRPr="00B6453F">
        <w:rPr>
          <w:rFonts w:ascii="Marianne" w:eastAsia="Times New Roman" w:hAnsi="Marianne" w:cs="Arial"/>
          <w:sz w:val="20"/>
        </w:rPr>
        <w:t xml:space="preserve">En cas d’exploitation commerciale des Résultats, les </w:t>
      </w:r>
      <w:r w:rsidR="006E341F" w:rsidRPr="00B6453F">
        <w:rPr>
          <w:rFonts w:ascii="Marianne" w:eastAsia="Times New Roman" w:hAnsi="Marianne" w:cs="Arial"/>
          <w:sz w:val="20"/>
        </w:rPr>
        <w:t>c</w:t>
      </w:r>
      <w:r w:rsidR="00A8029C" w:rsidRPr="00B6453F">
        <w:rPr>
          <w:rFonts w:ascii="Marianne" w:eastAsia="Times New Roman" w:hAnsi="Marianne" w:cs="Arial"/>
          <w:sz w:val="20"/>
        </w:rPr>
        <w:t xml:space="preserve">opropriétaires </w:t>
      </w:r>
      <w:r w:rsidRPr="00B6453F">
        <w:rPr>
          <w:rFonts w:ascii="Marianne" w:eastAsia="Times New Roman" w:hAnsi="Marianne" w:cs="Arial"/>
          <w:sz w:val="20"/>
        </w:rPr>
        <w:t xml:space="preserve">se concerteront </w:t>
      </w:r>
      <w:r w:rsidR="00E57220" w:rsidRPr="00B6453F">
        <w:rPr>
          <w:rFonts w:ascii="Marianne" w:eastAsia="Times New Roman" w:hAnsi="Marianne" w:cs="Arial"/>
          <w:sz w:val="20"/>
        </w:rPr>
        <w:t>et établiront un règlement de copropriété afin</w:t>
      </w:r>
      <w:r w:rsidRPr="00B6453F">
        <w:rPr>
          <w:rFonts w:ascii="Marianne" w:eastAsia="Times New Roman" w:hAnsi="Marianne" w:cs="Arial"/>
          <w:sz w:val="20"/>
        </w:rPr>
        <w:t xml:space="preserve"> déterminer les conditions</w:t>
      </w:r>
      <w:r w:rsidR="00E57220" w:rsidRPr="00B6453F">
        <w:rPr>
          <w:rFonts w:ascii="Marianne" w:eastAsia="Times New Roman" w:hAnsi="Marianne" w:cs="Arial"/>
          <w:sz w:val="20"/>
        </w:rPr>
        <w:t xml:space="preserve"> et modalités</w:t>
      </w:r>
      <w:r w:rsidRPr="00B6453F">
        <w:rPr>
          <w:rFonts w:ascii="Marianne" w:eastAsia="Times New Roman" w:hAnsi="Marianne" w:cs="Arial"/>
          <w:sz w:val="20"/>
        </w:rPr>
        <w:t xml:space="preserve"> d’une éventuelle exploitation commune ou d’une exploitation par l’un ou l’autre des </w:t>
      </w:r>
      <w:r w:rsidR="00A8029C" w:rsidRPr="00B6453F">
        <w:rPr>
          <w:rFonts w:ascii="Marianne" w:eastAsia="Times New Roman" w:hAnsi="Marianne" w:cs="Arial"/>
          <w:sz w:val="20"/>
        </w:rPr>
        <w:t>Copropriétaires</w:t>
      </w:r>
      <w:r w:rsidRPr="00B6453F">
        <w:rPr>
          <w:rFonts w:ascii="Marianne" w:eastAsia="Times New Roman" w:hAnsi="Marianne" w:cs="Arial"/>
          <w:sz w:val="20"/>
        </w:rPr>
        <w:t xml:space="preserve">. En cas de demandes de brevets déposées à leurs noms conjoints, </w:t>
      </w:r>
      <w:r w:rsidR="00A8029C" w:rsidRPr="00B6453F">
        <w:rPr>
          <w:rFonts w:ascii="Marianne" w:eastAsia="Times New Roman" w:hAnsi="Marianne" w:cs="Arial"/>
          <w:sz w:val="20"/>
        </w:rPr>
        <w:t>ils</w:t>
      </w:r>
      <w:r w:rsidRPr="00B6453F">
        <w:rPr>
          <w:rFonts w:ascii="Marianne" w:eastAsia="Times New Roman" w:hAnsi="Marianne" w:cs="Arial"/>
          <w:sz w:val="20"/>
        </w:rPr>
        <w:t xml:space="preserve"> désigneront parmi </w:t>
      </w:r>
      <w:r w:rsidR="00A8029C" w:rsidRPr="00B6453F">
        <w:rPr>
          <w:rFonts w:ascii="Marianne" w:eastAsia="Times New Roman" w:hAnsi="Marianne" w:cs="Arial"/>
          <w:sz w:val="20"/>
        </w:rPr>
        <w:t>eux</w:t>
      </w:r>
      <w:r w:rsidRPr="00B6453F">
        <w:rPr>
          <w:rFonts w:ascii="Marianne" w:eastAsia="Times New Roman" w:hAnsi="Marianne" w:cs="Arial"/>
          <w:sz w:val="20"/>
        </w:rPr>
        <w:t xml:space="preserve"> un </w:t>
      </w:r>
      <w:r w:rsidR="006E341F" w:rsidRPr="00B6453F">
        <w:rPr>
          <w:rFonts w:ascii="Marianne" w:eastAsia="Times New Roman" w:hAnsi="Marianne" w:cs="Arial"/>
          <w:sz w:val="20"/>
        </w:rPr>
        <w:t>c</w:t>
      </w:r>
      <w:r w:rsidRPr="00B6453F">
        <w:rPr>
          <w:rFonts w:ascii="Marianne" w:eastAsia="Times New Roman" w:hAnsi="Marianne" w:cs="Arial"/>
          <w:sz w:val="20"/>
        </w:rPr>
        <w:t>opropriétaire, en qualité de gestionnaire de la propriété intellectuelle.</w:t>
      </w:r>
    </w:p>
    <w:bookmarkEnd w:id="19"/>
    <w:p w14:paraId="505A08A7" w14:textId="77777777" w:rsidR="009C2C42" w:rsidRPr="00B6453F" w:rsidRDefault="009C2C42" w:rsidP="00F7339E">
      <w:pPr>
        <w:pStyle w:val="Style2"/>
        <w:numPr>
          <w:ilvl w:val="0"/>
          <w:numId w:val="0"/>
        </w:numPr>
        <w:rPr>
          <w:rFonts w:ascii="Marianne" w:hAnsi="Marianne" w:cs="Arial"/>
          <w:b w:val="0"/>
          <w:u w:val="none"/>
        </w:rPr>
      </w:pPr>
    </w:p>
    <w:p w14:paraId="06EFDA98" w14:textId="3AF7CAEE" w:rsidR="00C6067C" w:rsidRPr="00B6453F" w:rsidRDefault="00D04ACB" w:rsidP="009C2C42">
      <w:pPr>
        <w:pStyle w:val="Style2"/>
        <w:numPr>
          <w:ilvl w:val="0"/>
          <w:numId w:val="0"/>
        </w:numPr>
        <w:tabs>
          <w:tab w:val="clear" w:pos="426"/>
          <w:tab w:val="left" w:pos="567"/>
        </w:tabs>
        <w:jc w:val="both"/>
        <w:outlineLvl w:val="0"/>
        <w:rPr>
          <w:rFonts w:ascii="Marianne" w:hAnsi="Marianne"/>
          <w:u w:val="none"/>
        </w:rPr>
      </w:pPr>
      <w:r w:rsidRPr="00B6453F">
        <w:rPr>
          <w:rFonts w:ascii="Marianne" w:hAnsi="Marianne" w:cs="Arial"/>
          <w:u w:val="none"/>
        </w:rPr>
        <w:t>7</w:t>
      </w:r>
      <w:r w:rsidR="009C2C42" w:rsidRPr="00B6453F">
        <w:rPr>
          <w:rFonts w:ascii="Marianne" w:hAnsi="Marianne" w:cs="Arial"/>
          <w:u w:val="none"/>
        </w:rPr>
        <w:t xml:space="preserve"> -</w:t>
      </w:r>
      <w:r w:rsidR="009465AB" w:rsidRPr="00B6453F">
        <w:rPr>
          <w:rFonts w:ascii="Marianne" w:hAnsi="Marianne" w:cs="Arial"/>
          <w:u w:val="none"/>
        </w:rPr>
        <w:t xml:space="preserve"> </w:t>
      </w:r>
      <w:r w:rsidR="00EF20F8" w:rsidRPr="00B6453F">
        <w:rPr>
          <w:rFonts w:ascii="Marianne" w:hAnsi="Marianne" w:cs="Arial"/>
        </w:rPr>
        <w:t>CONFIDENTIALITE</w:t>
      </w:r>
    </w:p>
    <w:p w14:paraId="633C7CBE" w14:textId="79F2A5D9" w:rsidR="00750232" w:rsidRPr="00B6453F" w:rsidRDefault="00750232" w:rsidP="00750232">
      <w:pPr>
        <w:pStyle w:val="Style2"/>
        <w:numPr>
          <w:ilvl w:val="0"/>
          <w:numId w:val="0"/>
        </w:numPr>
        <w:tabs>
          <w:tab w:val="clear" w:pos="426"/>
          <w:tab w:val="left" w:pos="567"/>
        </w:tabs>
        <w:ind w:left="360"/>
        <w:jc w:val="both"/>
        <w:outlineLvl w:val="0"/>
        <w:rPr>
          <w:rFonts w:ascii="Marianne" w:hAnsi="Marianne" w:cs="Arial"/>
        </w:rPr>
      </w:pPr>
    </w:p>
    <w:p w14:paraId="0D962437" w14:textId="77777777" w:rsidR="00340F6E" w:rsidRPr="00B6453F" w:rsidRDefault="00340F6E" w:rsidP="009C2C42">
      <w:pPr>
        <w:tabs>
          <w:tab w:val="left" w:pos="567"/>
        </w:tabs>
        <w:jc w:val="both"/>
        <w:rPr>
          <w:rFonts w:ascii="Marianne" w:hAnsi="Marianne" w:cs="Arial"/>
          <w:sz w:val="20"/>
        </w:rPr>
      </w:pPr>
      <w:bookmarkStart w:id="20" w:name="_Hlk172630825"/>
      <w:r w:rsidRPr="00B6453F">
        <w:rPr>
          <w:rFonts w:ascii="Marianne" w:hAnsi="Marianne" w:cs="Arial"/>
          <w:sz w:val="20"/>
        </w:rPr>
        <w:t>Les Informations Confidentielles restent la propriété exclusive de la Partie émettrice.</w:t>
      </w:r>
    </w:p>
    <w:p w14:paraId="53F81767" w14:textId="77777777" w:rsidR="00340F6E" w:rsidRPr="00B6453F" w:rsidRDefault="00340F6E" w:rsidP="009C2C42">
      <w:pPr>
        <w:tabs>
          <w:tab w:val="left" w:pos="567"/>
        </w:tabs>
        <w:jc w:val="both"/>
        <w:rPr>
          <w:rFonts w:ascii="Marianne" w:hAnsi="Marianne" w:cs="Arial"/>
          <w:sz w:val="20"/>
        </w:rPr>
      </w:pPr>
      <w:r w:rsidRPr="00B6453F">
        <w:rPr>
          <w:rFonts w:ascii="Marianne" w:hAnsi="Marianne" w:cs="Arial"/>
          <w:sz w:val="20"/>
        </w:rPr>
        <w:t xml:space="preserve">Chaque Partie transmet à l’autre Partie les seules Informations Confidentielles qu’elle juge nécessaires à l’exécution de la Convention, sous réserve du droit des tiers. </w:t>
      </w:r>
    </w:p>
    <w:p w14:paraId="3E6991FA" w14:textId="76231F9E" w:rsidR="00C6212B" w:rsidRPr="00B6453F" w:rsidRDefault="00340F6E" w:rsidP="009C2C42">
      <w:pPr>
        <w:pStyle w:val="Default"/>
        <w:spacing w:before="120"/>
        <w:jc w:val="both"/>
        <w:rPr>
          <w:rFonts w:ascii="Marianne" w:hAnsi="Marianne"/>
          <w:sz w:val="20"/>
          <w:szCs w:val="20"/>
        </w:rPr>
      </w:pPr>
      <w:r w:rsidRPr="00B6453F">
        <w:rPr>
          <w:rFonts w:ascii="Marianne" w:hAnsi="Marianne"/>
          <w:sz w:val="20"/>
          <w:szCs w:val="20"/>
        </w:rPr>
        <w:t xml:space="preserve">Aucune stipulation de la Convention ne peut être interprétée comme obligeant une Partie à divulguer des Informations Confidentielles à l’autre Partie, en dehors de celles qui sont nécessaires à son exécution. </w:t>
      </w:r>
    </w:p>
    <w:p w14:paraId="6361621D" w14:textId="77777777" w:rsidR="00C6212B" w:rsidRPr="00B6453F" w:rsidRDefault="00C6212B" w:rsidP="00C909F6">
      <w:pPr>
        <w:jc w:val="both"/>
        <w:rPr>
          <w:rFonts w:ascii="Marianne" w:hAnsi="Marianne" w:cs="Arial"/>
          <w:sz w:val="20"/>
        </w:rPr>
      </w:pPr>
    </w:p>
    <w:p w14:paraId="7DF34F66" w14:textId="7CE55FE3" w:rsidR="00C909F6" w:rsidRPr="00B6453F" w:rsidRDefault="00C909F6" w:rsidP="00C909F6">
      <w:pPr>
        <w:jc w:val="both"/>
        <w:rPr>
          <w:rFonts w:ascii="Marianne" w:hAnsi="Marianne" w:cs="Arial"/>
          <w:sz w:val="20"/>
        </w:rPr>
      </w:pPr>
      <w:r w:rsidRPr="00B6453F">
        <w:rPr>
          <w:rFonts w:ascii="Marianne" w:hAnsi="Marianne" w:cs="Arial"/>
          <w:sz w:val="20"/>
        </w:rPr>
        <w:t xml:space="preserve">La Partie qui reçoit une Information Confidentielle de l’autre Partie s'engage, pendant la durée de </w:t>
      </w:r>
      <w:r w:rsidR="00C6212B" w:rsidRPr="00B6453F">
        <w:rPr>
          <w:rFonts w:ascii="Marianne" w:hAnsi="Marianne" w:cs="Arial"/>
          <w:sz w:val="20"/>
        </w:rPr>
        <w:t>la Convention</w:t>
      </w:r>
      <w:r w:rsidRPr="00B6453F">
        <w:rPr>
          <w:rFonts w:ascii="Marianne" w:hAnsi="Marianne" w:cs="Arial"/>
          <w:sz w:val="20"/>
        </w:rPr>
        <w:t xml:space="preserve"> et les cinq (5) ans qui suivent la résiliation ou le terme de </w:t>
      </w:r>
      <w:r w:rsidR="00C6212B" w:rsidRPr="00B6453F">
        <w:rPr>
          <w:rFonts w:ascii="Marianne" w:hAnsi="Marianne" w:cs="Arial"/>
          <w:sz w:val="20"/>
        </w:rPr>
        <w:t>la Convention</w:t>
      </w:r>
      <w:r w:rsidRPr="00B6453F">
        <w:rPr>
          <w:rFonts w:ascii="Marianne" w:hAnsi="Marianne" w:cs="Arial"/>
          <w:sz w:val="20"/>
        </w:rPr>
        <w:t xml:space="preserve">, à ce que les Informations Confidentielles émanant de la Partie qui les divulgue : </w:t>
      </w:r>
    </w:p>
    <w:p w14:paraId="7A3A003A" w14:textId="77777777" w:rsidR="00C909F6" w:rsidRPr="00B6453F" w:rsidRDefault="00C909F6" w:rsidP="00C909F6">
      <w:pPr>
        <w:numPr>
          <w:ilvl w:val="0"/>
          <w:numId w:val="4"/>
        </w:numPr>
        <w:jc w:val="both"/>
        <w:rPr>
          <w:rFonts w:ascii="Marianne" w:hAnsi="Marianne" w:cs="Arial"/>
          <w:sz w:val="20"/>
        </w:rPr>
      </w:pPr>
      <w:r w:rsidRPr="00B6453F">
        <w:rPr>
          <w:rFonts w:ascii="Marianne" w:hAnsi="Marianne" w:cs="Arial"/>
          <w:sz w:val="20"/>
        </w:rPr>
        <w:t>soient gardées strictement confidentielles et soient traitées avec le même degré de protection qu’elle accorde à ses propres Informations Confidentielles ;</w:t>
      </w:r>
    </w:p>
    <w:p w14:paraId="1E279ACC" w14:textId="77777777" w:rsidR="00C909F6" w:rsidRPr="00B6453F" w:rsidRDefault="00C909F6" w:rsidP="00C909F6">
      <w:pPr>
        <w:numPr>
          <w:ilvl w:val="0"/>
          <w:numId w:val="4"/>
        </w:numPr>
        <w:jc w:val="both"/>
        <w:rPr>
          <w:rFonts w:ascii="Marianne" w:hAnsi="Marianne" w:cs="Arial"/>
          <w:sz w:val="20"/>
        </w:rPr>
      </w:pPr>
      <w:r w:rsidRPr="00B6453F">
        <w:rPr>
          <w:rFonts w:ascii="Marianne" w:hAnsi="Marianne" w:cs="Arial"/>
          <w:sz w:val="20"/>
        </w:rPr>
        <w:t xml:space="preserve">ne soient communiquées qu'aux seuls membres de son personnel ayant à les connaître ; </w:t>
      </w:r>
    </w:p>
    <w:p w14:paraId="706A42F9" w14:textId="4B405ADF" w:rsidR="00C909F6" w:rsidRPr="00B6453F" w:rsidRDefault="00C909F6" w:rsidP="00C909F6">
      <w:pPr>
        <w:numPr>
          <w:ilvl w:val="0"/>
          <w:numId w:val="4"/>
        </w:numPr>
        <w:jc w:val="both"/>
        <w:rPr>
          <w:rFonts w:ascii="Marianne" w:hAnsi="Marianne" w:cs="Arial"/>
          <w:sz w:val="20"/>
        </w:rPr>
      </w:pPr>
      <w:r w:rsidRPr="00B6453F">
        <w:rPr>
          <w:rFonts w:ascii="Marianne" w:hAnsi="Marianne" w:cs="Arial"/>
          <w:sz w:val="20"/>
        </w:rPr>
        <w:lastRenderedPageBreak/>
        <w:t xml:space="preserve">soient utilisées uniquement et strictement pour les besoins de l’exécution de </w:t>
      </w:r>
      <w:r w:rsidR="00C6212B" w:rsidRPr="00B6453F">
        <w:rPr>
          <w:rFonts w:ascii="Marianne" w:hAnsi="Marianne" w:cs="Arial"/>
          <w:sz w:val="20"/>
        </w:rPr>
        <w:t>la Convention</w:t>
      </w:r>
      <w:r w:rsidRPr="00B6453F">
        <w:rPr>
          <w:rFonts w:ascii="Marianne" w:hAnsi="Marianne" w:cs="Arial"/>
          <w:sz w:val="20"/>
        </w:rPr>
        <w:t> ;</w:t>
      </w:r>
    </w:p>
    <w:p w14:paraId="37983382" w14:textId="77777777" w:rsidR="00C909F6" w:rsidRPr="00B6453F" w:rsidRDefault="00C909F6" w:rsidP="00C909F6">
      <w:pPr>
        <w:numPr>
          <w:ilvl w:val="0"/>
          <w:numId w:val="4"/>
        </w:numPr>
        <w:jc w:val="both"/>
        <w:rPr>
          <w:rFonts w:ascii="Marianne" w:hAnsi="Marianne" w:cs="Arial"/>
          <w:sz w:val="20"/>
        </w:rPr>
      </w:pPr>
      <w:r w:rsidRPr="00B6453F">
        <w:rPr>
          <w:rFonts w:ascii="Marianne" w:hAnsi="Marianne" w:cs="Arial"/>
          <w:sz w:val="20"/>
        </w:rPr>
        <w:t>ne soient pas communiquées à des tiers, sans l’autorisation écrite et préalable de la Partie qui divulgue les Informations Confidentielles ;</w:t>
      </w:r>
    </w:p>
    <w:p w14:paraId="2ADF5A69" w14:textId="4B8DFE18" w:rsidR="009465AB" w:rsidRPr="00B6453F" w:rsidRDefault="00C909F6" w:rsidP="00E26468">
      <w:pPr>
        <w:numPr>
          <w:ilvl w:val="0"/>
          <w:numId w:val="4"/>
        </w:numPr>
        <w:jc w:val="both"/>
        <w:rPr>
          <w:rFonts w:ascii="Marianne" w:hAnsi="Marianne" w:cs="Arial"/>
          <w:sz w:val="20"/>
        </w:rPr>
      </w:pPr>
      <w:r w:rsidRPr="00B6453F">
        <w:rPr>
          <w:rFonts w:ascii="Marianne" w:hAnsi="Marianne" w:cs="Arial"/>
          <w:sz w:val="20"/>
        </w:rPr>
        <w:t>ne soient ni copiées, ni reproduites, ni dupliquées, totalement ou partiellement, de quelques manières que ce soit, sans l’autorisation écrite et préalable de la Partie qui divulgue.</w:t>
      </w:r>
    </w:p>
    <w:p w14:paraId="6BCCF65E" w14:textId="77777777" w:rsidR="00242CBE" w:rsidRPr="00B6453F" w:rsidRDefault="00242CBE" w:rsidP="00242CBE">
      <w:pPr>
        <w:pStyle w:val="Default"/>
        <w:spacing w:before="120"/>
        <w:rPr>
          <w:rFonts w:ascii="Marianne" w:hAnsi="Marianne"/>
          <w:sz w:val="20"/>
          <w:szCs w:val="20"/>
        </w:rPr>
      </w:pPr>
      <w:r w:rsidRPr="00B6453F">
        <w:rPr>
          <w:rFonts w:ascii="Marianne" w:hAnsi="Marianne"/>
          <w:sz w:val="20"/>
          <w:szCs w:val="20"/>
        </w:rPr>
        <w:t>Toute autre communication ou utilisation des Informations Confidentielles implique le consentement préalable et écrit de la Partie qui les a divulguées.</w:t>
      </w:r>
    </w:p>
    <w:bookmarkEnd w:id="20"/>
    <w:p w14:paraId="7F184B76" w14:textId="77777777" w:rsidR="00466AB1" w:rsidRPr="00B6453F" w:rsidRDefault="00466AB1" w:rsidP="00CB76C5">
      <w:pPr>
        <w:pStyle w:val="Style2"/>
        <w:numPr>
          <w:ilvl w:val="0"/>
          <w:numId w:val="0"/>
        </w:numPr>
        <w:rPr>
          <w:rFonts w:ascii="Marianne" w:hAnsi="Marianne" w:cs="Arial"/>
        </w:rPr>
      </w:pPr>
    </w:p>
    <w:p w14:paraId="6213D797" w14:textId="1FDDC238" w:rsidR="00EF20F8" w:rsidRPr="00B6453F" w:rsidRDefault="00D04ACB" w:rsidP="00AE2E1E">
      <w:pPr>
        <w:tabs>
          <w:tab w:val="left" w:pos="567"/>
        </w:tabs>
        <w:jc w:val="both"/>
        <w:outlineLvl w:val="0"/>
        <w:rPr>
          <w:rFonts w:ascii="Marianne" w:hAnsi="Marianne"/>
          <w:b/>
          <w:sz w:val="20"/>
        </w:rPr>
      </w:pPr>
      <w:bookmarkStart w:id="21" w:name="_Toc334022324"/>
      <w:bookmarkStart w:id="22" w:name="_Toc334022410"/>
      <w:r w:rsidRPr="00B6453F">
        <w:rPr>
          <w:rFonts w:ascii="Marianne" w:hAnsi="Marianne"/>
          <w:b/>
          <w:sz w:val="20"/>
        </w:rPr>
        <w:t>8</w:t>
      </w:r>
      <w:r w:rsidR="00EE2CF8" w:rsidRPr="00B6453F">
        <w:rPr>
          <w:rFonts w:ascii="Marianne" w:hAnsi="Marianne"/>
          <w:b/>
          <w:sz w:val="20"/>
        </w:rPr>
        <w:t xml:space="preserve"> -</w:t>
      </w:r>
      <w:r w:rsidR="00D329AE" w:rsidRPr="00B6453F">
        <w:rPr>
          <w:rFonts w:ascii="Marianne" w:hAnsi="Marianne"/>
          <w:b/>
          <w:sz w:val="20"/>
        </w:rPr>
        <w:t xml:space="preserve"> </w:t>
      </w:r>
      <w:r w:rsidR="009465AB" w:rsidRPr="00B6453F">
        <w:rPr>
          <w:rFonts w:ascii="Marianne" w:hAnsi="Marianne"/>
          <w:b/>
          <w:sz w:val="20"/>
        </w:rPr>
        <w:t xml:space="preserve"> </w:t>
      </w:r>
      <w:r w:rsidR="00EF20F8" w:rsidRPr="00B6453F">
        <w:rPr>
          <w:rFonts w:ascii="Marianne" w:hAnsi="Marianne"/>
          <w:b/>
          <w:sz w:val="20"/>
          <w:u w:val="single"/>
        </w:rPr>
        <w:t>PUBLICATIONS – COMMUNICATIONS</w:t>
      </w:r>
      <w:bookmarkEnd w:id="21"/>
      <w:bookmarkEnd w:id="22"/>
    </w:p>
    <w:p w14:paraId="0296F14F" w14:textId="0958AE8F" w:rsidR="00FF304F" w:rsidRPr="00B6453F" w:rsidRDefault="00FF304F" w:rsidP="00FF304F">
      <w:pPr>
        <w:pStyle w:val="Paragraphedeliste"/>
        <w:tabs>
          <w:tab w:val="left" w:pos="567"/>
        </w:tabs>
        <w:ind w:left="360"/>
        <w:jc w:val="both"/>
        <w:outlineLvl w:val="0"/>
        <w:rPr>
          <w:rFonts w:ascii="Marianne" w:hAnsi="Marianne"/>
          <w:b/>
          <w:sz w:val="20"/>
          <w:u w:val="single"/>
        </w:rPr>
      </w:pPr>
    </w:p>
    <w:p w14:paraId="57815011" w14:textId="10E15C95" w:rsidR="00837857" w:rsidRPr="00B6453F" w:rsidRDefault="00D04ACB" w:rsidP="00837857">
      <w:pPr>
        <w:jc w:val="both"/>
        <w:rPr>
          <w:rFonts w:ascii="Marianne" w:hAnsi="Marianne" w:cs="Arial"/>
          <w:sz w:val="20"/>
        </w:rPr>
      </w:pPr>
      <w:r w:rsidRPr="00B6453F">
        <w:rPr>
          <w:rFonts w:ascii="Marianne" w:hAnsi="Marianne" w:cs="Arial"/>
          <w:b/>
          <w:sz w:val="20"/>
        </w:rPr>
        <w:t>8</w:t>
      </w:r>
      <w:r w:rsidR="00837857" w:rsidRPr="00B6453F">
        <w:rPr>
          <w:rFonts w:ascii="Marianne" w:hAnsi="Marianne" w:cs="Arial"/>
          <w:b/>
          <w:sz w:val="20"/>
        </w:rPr>
        <w:t>.</w:t>
      </w:r>
      <w:bookmarkStart w:id="23" w:name="_Hlk172630945"/>
      <w:r w:rsidR="00837857" w:rsidRPr="00B6453F">
        <w:rPr>
          <w:rFonts w:ascii="Marianne" w:hAnsi="Marianne" w:cs="Arial"/>
          <w:b/>
          <w:sz w:val="20"/>
        </w:rPr>
        <w:t>1</w:t>
      </w:r>
      <w:r w:rsidR="00837857" w:rsidRPr="00B6453F">
        <w:rPr>
          <w:rFonts w:ascii="Marianne" w:hAnsi="Marianne" w:cs="Arial"/>
          <w:sz w:val="20"/>
        </w:rPr>
        <w:t xml:space="preserve"> Dès que cela sera possible eu égard aux dispositions relatives à la confidentialité, à la protection et l’exploitation des Résultats, les Parties s’efforceront de diffuser largement au public l’information scientifique issue du Projet. </w:t>
      </w:r>
    </w:p>
    <w:p w14:paraId="7C50D188" w14:textId="77777777" w:rsidR="00AE2E1E" w:rsidRPr="00B6453F" w:rsidRDefault="00AE2E1E" w:rsidP="00AE2E1E">
      <w:pPr>
        <w:jc w:val="both"/>
        <w:rPr>
          <w:rFonts w:ascii="Marianne" w:hAnsi="Marianne" w:cs="Arial"/>
          <w:sz w:val="20"/>
        </w:rPr>
      </w:pPr>
    </w:p>
    <w:p w14:paraId="7172D6E5" w14:textId="2470DC43" w:rsidR="00EF20F8" w:rsidRPr="00B6453F" w:rsidRDefault="00D04ACB" w:rsidP="00AE2E1E">
      <w:pPr>
        <w:jc w:val="both"/>
        <w:rPr>
          <w:rFonts w:ascii="Marianne" w:hAnsi="Marianne" w:cs="Arial"/>
          <w:sz w:val="20"/>
        </w:rPr>
      </w:pPr>
      <w:r w:rsidRPr="00B6453F">
        <w:rPr>
          <w:rFonts w:ascii="Marianne" w:hAnsi="Marianne" w:cs="Arial"/>
          <w:b/>
          <w:sz w:val="20"/>
        </w:rPr>
        <w:t>8</w:t>
      </w:r>
      <w:r w:rsidR="009465AB" w:rsidRPr="00B6453F">
        <w:rPr>
          <w:rFonts w:ascii="Marianne" w:hAnsi="Marianne" w:cs="Arial"/>
          <w:b/>
          <w:sz w:val="20"/>
        </w:rPr>
        <w:t>.3</w:t>
      </w:r>
      <w:r w:rsidR="009465AB" w:rsidRPr="00B6453F">
        <w:rPr>
          <w:rFonts w:ascii="Marianne" w:hAnsi="Marianne" w:cs="Arial"/>
          <w:sz w:val="20"/>
        </w:rPr>
        <w:t xml:space="preserve"> </w:t>
      </w:r>
      <w:r w:rsidR="00EF20F8" w:rsidRPr="00B6453F">
        <w:rPr>
          <w:rFonts w:ascii="Marianne" w:hAnsi="Marianne" w:cs="Arial"/>
          <w:sz w:val="20"/>
        </w:rPr>
        <w:t xml:space="preserve">Tout projet de publication ou communication d’information relative aux résultats développés dans le cadre </w:t>
      </w:r>
      <w:r w:rsidR="00E273C5" w:rsidRPr="00B6453F">
        <w:rPr>
          <w:rFonts w:ascii="Marianne" w:hAnsi="Marianne" w:cs="Arial"/>
          <w:sz w:val="20"/>
        </w:rPr>
        <w:t xml:space="preserve">de </w:t>
      </w:r>
      <w:r w:rsidR="00617612" w:rsidRPr="00B6453F">
        <w:rPr>
          <w:rFonts w:ascii="Marianne" w:eastAsia="Times New Roman" w:hAnsi="Marianne" w:cs="Arial"/>
          <w:sz w:val="20"/>
        </w:rPr>
        <w:t>la Convention</w:t>
      </w:r>
      <w:r w:rsidR="00EF20F8" w:rsidRPr="00B6453F">
        <w:rPr>
          <w:rFonts w:ascii="Marianne" w:hAnsi="Marianne" w:cs="Arial"/>
          <w:sz w:val="20"/>
        </w:rPr>
        <w:t xml:space="preserve">, devra recevoir, pendant la durée </w:t>
      </w:r>
      <w:r w:rsidR="008019C2" w:rsidRPr="00B6453F">
        <w:rPr>
          <w:rFonts w:ascii="Marianne" w:hAnsi="Marianne" w:cs="Arial"/>
          <w:sz w:val="20"/>
        </w:rPr>
        <w:t xml:space="preserve">de </w:t>
      </w:r>
      <w:r w:rsidR="00617612" w:rsidRPr="00B6453F">
        <w:rPr>
          <w:rFonts w:ascii="Marianne" w:eastAsia="Times New Roman" w:hAnsi="Marianne" w:cs="Arial"/>
          <w:sz w:val="20"/>
        </w:rPr>
        <w:t>la Convention</w:t>
      </w:r>
      <w:r w:rsidR="00EF20F8" w:rsidRPr="00B6453F">
        <w:rPr>
          <w:rFonts w:ascii="Marianne" w:hAnsi="Marianne" w:cs="Arial"/>
          <w:sz w:val="20"/>
        </w:rPr>
        <w:t xml:space="preserve"> et les </w:t>
      </w:r>
      <w:r w:rsidR="00AE2E1E" w:rsidRPr="00B6453F">
        <w:rPr>
          <w:rFonts w:ascii="Marianne" w:hAnsi="Marianne" w:cs="Arial"/>
          <w:sz w:val="20"/>
        </w:rPr>
        <w:t>cinq (</w:t>
      </w:r>
      <w:r w:rsidR="00C909F6" w:rsidRPr="00B6453F">
        <w:rPr>
          <w:rFonts w:ascii="Marianne" w:hAnsi="Marianne" w:cs="Arial"/>
          <w:sz w:val="20"/>
        </w:rPr>
        <w:t>5</w:t>
      </w:r>
      <w:r w:rsidR="00EF20F8" w:rsidRPr="00B6453F">
        <w:rPr>
          <w:rFonts w:ascii="Marianne" w:hAnsi="Marianne" w:cs="Arial"/>
          <w:sz w:val="20"/>
        </w:rPr>
        <w:t>) ans qui suivent son expiration ou sa résiliation, l’accord préalable écrit de</w:t>
      </w:r>
      <w:r w:rsidR="00617612" w:rsidRPr="00B6453F">
        <w:rPr>
          <w:rFonts w:ascii="Marianne" w:hAnsi="Marianne" w:cs="Arial"/>
          <w:sz w:val="20"/>
        </w:rPr>
        <w:t xml:space="preserve">s </w:t>
      </w:r>
      <w:r w:rsidR="00240100" w:rsidRPr="00B6453F">
        <w:rPr>
          <w:rFonts w:ascii="Marianne" w:hAnsi="Marianne" w:cs="Arial"/>
          <w:sz w:val="20"/>
        </w:rPr>
        <w:t>Etablissements</w:t>
      </w:r>
      <w:r w:rsidR="00EF20F8" w:rsidRPr="00B6453F">
        <w:rPr>
          <w:rFonts w:ascii="Marianne" w:hAnsi="Marianne" w:cs="Arial"/>
          <w:sz w:val="20"/>
        </w:rPr>
        <w:t>.</w:t>
      </w:r>
    </w:p>
    <w:p w14:paraId="5DAB031B" w14:textId="77777777" w:rsidR="00EF20F8" w:rsidRPr="00B6453F" w:rsidRDefault="00EF20F8" w:rsidP="00EF20F8">
      <w:pPr>
        <w:ind w:left="567"/>
        <w:jc w:val="both"/>
        <w:rPr>
          <w:rFonts w:ascii="Marianne" w:hAnsi="Marianne" w:cs="Arial"/>
          <w:sz w:val="20"/>
        </w:rPr>
      </w:pPr>
    </w:p>
    <w:p w14:paraId="18E3A6C7" w14:textId="4D751F6B" w:rsidR="00750232" w:rsidRPr="00B6453F" w:rsidRDefault="00750232" w:rsidP="00750232">
      <w:pPr>
        <w:widowControl w:val="0"/>
        <w:autoSpaceDE w:val="0"/>
        <w:autoSpaceDN w:val="0"/>
        <w:adjustRightInd w:val="0"/>
        <w:jc w:val="both"/>
        <w:rPr>
          <w:rFonts w:ascii="Marianne" w:eastAsia="Times New Roman" w:hAnsi="Marianne" w:cs="Arial"/>
          <w:sz w:val="20"/>
        </w:rPr>
      </w:pPr>
      <w:r w:rsidRPr="00B6453F">
        <w:rPr>
          <w:rFonts w:ascii="Marianne" w:eastAsia="Times New Roman" w:hAnsi="Marianne" w:cs="Arial"/>
          <w:sz w:val="20"/>
        </w:rPr>
        <w:t xml:space="preserve">Cet accord, qui pourra être conditionné à des amendements (sur les communications préjudiciables </w:t>
      </w:r>
      <w:r w:rsidRPr="00B6453F">
        <w:rPr>
          <w:rFonts w:ascii="Marianne" w:hAnsi="Marianne" w:cs="Arial"/>
          <w:sz w:val="20"/>
        </w:rPr>
        <w:t>à la protection et/ou à l’exploitation industrielle et commerciale des Connaissances Propres et/ou des résultats développés</w:t>
      </w:r>
      <w:r w:rsidRPr="00B6453F">
        <w:rPr>
          <w:rFonts w:ascii="Marianne" w:eastAsia="Times New Roman" w:hAnsi="Marianne" w:cs="Arial"/>
          <w:sz w:val="20"/>
        </w:rPr>
        <w:t xml:space="preserve">), sera notifié dans le mois qui suit la demande ; passé ce délai, l’accord est réputé acquis. En aucun cas les demandes de modification </w:t>
      </w:r>
      <w:r w:rsidR="00E273C5" w:rsidRPr="00B6453F">
        <w:rPr>
          <w:rFonts w:ascii="Marianne" w:eastAsia="Times New Roman" w:hAnsi="Marianne" w:cs="Arial"/>
          <w:sz w:val="20"/>
        </w:rPr>
        <w:t xml:space="preserve">et de suppression </w:t>
      </w:r>
      <w:r w:rsidRPr="00B6453F">
        <w:rPr>
          <w:rFonts w:ascii="Marianne" w:eastAsia="Times New Roman" w:hAnsi="Marianne" w:cs="Arial"/>
          <w:sz w:val="20"/>
        </w:rPr>
        <w:t>ne pourront porter atteinte à l’intégrité scientifique de la publication ou communication.</w:t>
      </w:r>
    </w:p>
    <w:p w14:paraId="26E42C94" w14:textId="672F33D0" w:rsidR="00EF20F8" w:rsidRPr="00B6453F" w:rsidRDefault="00EF20F8" w:rsidP="00EF20F8">
      <w:pPr>
        <w:jc w:val="both"/>
        <w:rPr>
          <w:rFonts w:ascii="Marianne" w:hAnsi="Marianne" w:cs="Arial"/>
          <w:sz w:val="20"/>
        </w:rPr>
      </w:pPr>
    </w:p>
    <w:p w14:paraId="1A8EE4BD" w14:textId="56DC1D83" w:rsidR="00EF20F8" w:rsidRPr="00B6453F" w:rsidRDefault="00EF20F8" w:rsidP="00EF20F8">
      <w:pPr>
        <w:jc w:val="both"/>
        <w:rPr>
          <w:rFonts w:ascii="Marianne" w:hAnsi="Marianne" w:cs="Arial"/>
          <w:sz w:val="20"/>
        </w:rPr>
      </w:pPr>
      <w:r w:rsidRPr="00B6453F">
        <w:rPr>
          <w:rFonts w:ascii="Marianne" w:hAnsi="Marianne" w:cs="Arial"/>
          <w:sz w:val="20"/>
        </w:rPr>
        <w:t>Ces publications et communications devront mentionner le concours apporté par chacune des Parties</w:t>
      </w:r>
      <w:r w:rsidR="0007618B" w:rsidRPr="00B6453F">
        <w:rPr>
          <w:rFonts w:ascii="Marianne" w:hAnsi="Marianne" w:cs="Arial"/>
          <w:sz w:val="20"/>
        </w:rPr>
        <w:t xml:space="preserve"> dans l’obtention des </w:t>
      </w:r>
      <w:r w:rsidR="00242CBE" w:rsidRPr="00B6453F">
        <w:rPr>
          <w:rFonts w:ascii="Marianne" w:hAnsi="Marianne" w:cs="Arial"/>
          <w:sz w:val="20"/>
        </w:rPr>
        <w:t>Résultats</w:t>
      </w:r>
      <w:r w:rsidR="0007618B" w:rsidRPr="00B6453F">
        <w:rPr>
          <w:rFonts w:ascii="Marianne" w:hAnsi="Marianne" w:cs="Arial"/>
          <w:sz w:val="20"/>
        </w:rPr>
        <w:t xml:space="preserve"> et respecter les chartes de publication des Parties.</w:t>
      </w:r>
    </w:p>
    <w:p w14:paraId="76E9D842" w14:textId="77777777" w:rsidR="00EF20F8" w:rsidRPr="00B6453F" w:rsidRDefault="00EF20F8" w:rsidP="00EF20F8">
      <w:pPr>
        <w:jc w:val="both"/>
        <w:rPr>
          <w:rFonts w:ascii="Marianne" w:hAnsi="Marianne" w:cs="Arial"/>
          <w:sz w:val="20"/>
        </w:rPr>
      </w:pPr>
    </w:p>
    <w:p w14:paraId="041A65A0" w14:textId="76F027D5" w:rsidR="00EF20F8" w:rsidRPr="00B6453F" w:rsidRDefault="00D04ACB" w:rsidP="00AE2E1E">
      <w:pPr>
        <w:tabs>
          <w:tab w:val="left" w:pos="567"/>
        </w:tabs>
        <w:jc w:val="both"/>
        <w:rPr>
          <w:rFonts w:ascii="Marianne" w:hAnsi="Marianne" w:cs="Arial"/>
          <w:sz w:val="20"/>
        </w:rPr>
      </w:pPr>
      <w:r w:rsidRPr="00B6453F">
        <w:rPr>
          <w:rFonts w:ascii="Marianne" w:hAnsi="Marianne" w:cs="Arial"/>
          <w:b/>
          <w:sz w:val="20"/>
        </w:rPr>
        <w:t>8</w:t>
      </w:r>
      <w:r w:rsidR="009465AB" w:rsidRPr="00B6453F">
        <w:rPr>
          <w:rFonts w:ascii="Marianne" w:hAnsi="Marianne" w:cs="Arial"/>
          <w:b/>
          <w:sz w:val="20"/>
        </w:rPr>
        <w:t>.4</w:t>
      </w:r>
      <w:r w:rsidR="009465AB" w:rsidRPr="00B6453F">
        <w:rPr>
          <w:rFonts w:ascii="Marianne" w:hAnsi="Marianne" w:cs="Arial"/>
          <w:sz w:val="20"/>
        </w:rPr>
        <w:t xml:space="preserve"> </w:t>
      </w:r>
      <w:r w:rsidR="00EF20F8" w:rsidRPr="00B6453F">
        <w:rPr>
          <w:rFonts w:ascii="Marianne" w:hAnsi="Marianne" w:cs="Arial"/>
          <w:sz w:val="20"/>
        </w:rPr>
        <w:t xml:space="preserve">Les stipulations du présent article </w:t>
      </w:r>
      <w:r w:rsidR="00837857" w:rsidRPr="00B6453F">
        <w:rPr>
          <w:rFonts w:ascii="Marianne" w:hAnsi="Marianne" w:cs="Arial"/>
          <w:sz w:val="20"/>
        </w:rPr>
        <w:t>8.3</w:t>
      </w:r>
      <w:r w:rsidR="00EF20F8" w:rsidRPr="00B6453F">
        <w:rPr>
          <w:rFonts w:ascii="Marianne" w:hAnsi="Marianne" w:cs="Arial"/>
          <w:sz w:val="20"/>
        </w:rPr>
        <w:t xml:space="preserve"> ne peuvent pas faire obstacle :</w:t>
      </w:r>
    </w:p>
    <w:p w14:paraId="03B9522B" w14:textId="643C4ABF" w:rsidR="00EF20F8" w:rsidRPr="00B6453F" w:rsidRDefault="00EF20F8" w:rsidP="00EF20F8">
      <w:pPr>
        <w:numPr>
          <w:ilvl w:val="0"/>
          <w:numId w:val="4"/>
        </w:numPr>
        <w:ind w:left="567" w:firstLine="0"/>
        <w:jc w:val="both"/>
        <w:rPr>
          <w:rFonts w:ascii="Marianne" w:hAnsi="Marianne" w:cs="Arial"/>
          <w:sz w:val="20"/>
        </w:rPr>
      </w:pPr>
      <w:r w:rsidRPr="00B6453F">
        <w:rPr>
          <w:rFonts w:ascii="Marianne" w:hAnsi="Marianne" w:cs="Arial"/>
          <w:sz w:val="20"/>
        </w:rPr>
        <w:t xml:space="preserve">ni à l'obligation qui incombe à chacune des personnes participant à l’exécution de </w:t>
      </w:r>
      <w:r w:rsidR="00750232" w:rsidRPr="00B6453F">
        <w:rPr>
          <w:rFonts w:ascii="Marianne" w:hAnsi="Marianne" w:cs="Arial"/>
          <w:sz w:val="20"/>
        </w:rPr>
        <w:t>la Convention</w:t>
      </w:r>
      <w:r w:rsidRPr="00B6453F">
        <w:rPr>
          <w:rFonts w:ascii="Marianne" w:hAnsi="Marianne" w:cs="Arial"/>
          <w:sz w:val="20"/>
        </w:rPr>
        <w:t xml:space="preserve"> de produire un rapport d'activité à l'organisme dont elle relève. La diffusion d'Informations Confidentielles dans ce cadre est limitée aux seules instances ayant besoin d'en connaître à condition qu’elles s'obligent à respecter les stipulations relatives à la confidentialité ;</w:t>
      </w:r>
    </w:p>
    <w:p w14:paraId="42D43DF5" w14:textId="4769BD71" w:rsidR="009C2C42" w:rsidRPr="00B6453F" w:rsidRDefault="00EF20F8" w:rsidP="009C2C42">
      <w:pPr>
        <w:numPr>
          <w:ilvl w:val="0"/>
          <w:numId w:val="4"/>
        </w:numPr>
        <w:ind w:left="567" w:firstLine="0"/>
        <w:jc w:val="both"/>
        <w:rPr>
          <w:rFonts w:ascii="Marianne" w:hAnsi="Marianne" w:cs="Arial"/>
          <w:sz w:val="20"/>
        </w:rPr>
      </w:pPr>
      <w:r w:rsidRPr="00B6453F">
        <w:rPr>
          <w:rFonts w:ascii="Marianne" w:hAnsi="Marianne" w:cs="Arial"/>
          <w:sz w:val="20"/>
        </w:rPr>
        <w:t xml:space="preserve">ni à la soutenance de thèse des chercheurs participant à l’exécution de </w:t>
      </w:r>
      <w:r w:rsidR="00750232" w:rsidRPr="00B6453F">
        <w:rPr>
          <w:rFonts w:ascii="Marianne" w:hAnsi="Marianne" w:cs="Arial"/>
          <w:sz w:val="20"/>
        </w:rPr>
        <w:t>la Convention.</w:t>
      </w:r>
      <w:r w:rsidRPr="00B6453F">
        <w:rPr>
          <w:rFonts w:ascii="Marianne" w:hAnsi="Marianne" w:cs="Arial"/>
          <w:sz w:val="20"/>
        </w:rPr>
        <w:t xml:space="preserve"> Cette soutenance est organisée dans le respect de la réglementation universitaire et des stipulations relatives à la confidentialité. Si nécessaire, elle pourra se dérouler à huis clos et chaque membre du jury sera engagé par un engagement de confidentialité.</w:t>
      </w:r>
    </w:p>
    <w:bookmarkEnd w:id="23"/>
    <w:p w14:paraId="3274DBF0" w14:textId="77777777" w:rsidR="00EF20F8" w:rsidRPr="00B6453F" w:rsidRDefault="00EF20F8" w:rsidP="00EF20F8">
      <w:pPr>
        <w:tabs>
          <w:tab w:val="left" w:pos="426"/>
        </w:tabs>
        <w:jc w:val="both"/>
        <w:outlineLvl w:val="0"/>
        <w:rPr>
          <w:rFonts w:ascii="Marianne" w:hAnsi="Marianne"/>
          <w:b/>
          <w:sz w:val="20"/>
          <w:u w:val="single"/>
        </w:rPr>
      </w:pPr>
    </w:p>
    <w:p w14:paraId="48266306" w14:textId="5E3AA034" w:rsidR="00EF20F8" w:rsidRPr="00B6453F" w:rsidRDefault="00D04ACB" w:rsidP="003353E3">
      <w:pPr>
        <w:pStyle w:val="Paragraphedeliste"/>
        <w:tabs>
          <w:tab w:val="left" w:pos="567"/>
        </w:tabs>
        <w:ind w:left="0"/>
        <w:jc w:val="both"/>
        <w:outlineLvl w:val="0"/>
        <w:rPr>
          <w:rFonts w:ascii="Marianne" w:hAnsi="Marianne"/>
          <w:b/>
          <w:sz w:val="20"/>
        </w:rPr>
      </w:pPr>
      <w:bookmarkStart w:id="24" w:name="_Toc334022325"/>
      <w:bookmarkStart w:id="25" w:name="_Toc334022411"/>
      <w:r w:rsidRPr="00B6453F">
        <w:rPr>
          <w:rFonts w:ascii="Marianne" w:hAnsi="Marianne"/>
          <w:b/>
          <w:sz w:val="20"/>
        </w:rPr>
        <w:t>9</w:t>
      </w:r>
      <w:r w:rsidR="00EE2CF8" w:rsidRPr="00B6453F">
        <w:rPr>
          <w:rFonts w:ascii="Marianne" w:hAnsi="Marianne"/>
          <w:b/>
          <w:sz w:val="20"/>
        </w:rPr>
        <w:t xml:space="preserve"> - </w:t>
      </w:r>
      <w:r w:rsidR="00AE2E1E" w:rsidRPr="00B6453F">
        <w:rPr>
          <w:rFonts w:ascii="Marianne" w:hAnsi="Marianne"/>
          <w:b/>
          <w:sz w:val="20"/>
        </w:rPr>
        <w:t xml:space="preserve"> </w:t>
      </w:r>
      <w:r w:rsidR="00EF20F8" w:rsidRPr="00B6453F">
        <w:rPr>
          <w:rFonts w:ascii="Marianne" w:hAnsi="Marianne"/>
          <w:b/>
          <w:sz w:val="20"/>
          <w:u w:val="single"/>
        </w:rPr>
        <w:t>RESPONSABILITE ET ASSURANCES</w:t>
      </w:r>
      <w:bookmarkEnd w:id="24"/>
      <w:bookmarkEnd w:id="25"/>
    </w:p>
    <w:p w14:paraId="03B1B90C" w14:textId="77777777" w:rsidR="00EF20F8" w:rsidRPr="00B6453F" w:rsidRDefault="00EF20F8" w:rsidP="00EF20F8">
      <w:pPr>
        <w:tabs>
          <w:tab w:val="left" w:pos="426"/>
        </w:tabs>
        <w:ind w:left="360"/>
        <w:jc w:val="both"/>
        <w:rPr>
          <w:rFonts w:ascii="Marianne" w:hAnsi="Marianne" w:cs="Arial"/>
          <w:b/>
          <w:sz w:val="20"/>
          <w:u w:val="single"/>
        </w:rPr>
      </w:pPr>
    </w:p>
    <w:p w14:paraId="5414A8FF" w14:textId="7AEC8BB2" w:rsidR="00EF20F8" w:rsidRPr="00B6453F" w:rsidRDefault="00D04ACB" w:rsidP="00AE2E1E">
      <w:pPr>
        <w:tabs>
          <w:tab w:val="left" w:pos="0"/>
        </w:tabs>
        <w:jc w:val="both"/>
        <w:rPr>
          <w:rFonts w:ascii="Marianne" w:hAnsi="Marianne" w:cs="Arial"/>
          <w:b/>
          <w:sz w:val="20"/>
          <w:u w:val="single"/>
        </w:rPr>
      </w:pPr>
      <w:r w:rsidRPr="00B6453F">
        <w:rPr>
          <w:rFonts w:ascii="Marianne" w:eastAsia="Times New Roman" w:hAnsi="Marianne" w:cs="Arial"/>
          <w:b/>
          <w:sz w:val="20"/>
        </w:rPr>
        <w:t>9</w:t>
      </w:r>
      <w:r w:rsidR="00EE2CF8" w:rsidRPr="00B6453F">
        <w:rPr>
          <w:rFonts w:ascii="Marianne" w:eastAsia="Times New Roman" w:hAnsi="Marianne" w:cs="Arial"/>
          <w:b/>
          <w:sz w:val="20"/>
        </w:rPr>
        <w:t>.1</w:t>
      </w:r>
      <w:r w:rsidR="00EE2CF8" w:rsidRPr="00B6453F">
        <w:rPr>
          <w:rFonts w:ascii="Marianne" w:eastAsia="Times New Roman" w:hAnsi="Marianne" w:cs="Arial"/>
          <w:sz w:val="20"/>
        </w:rPr>
        <w:t xml:space="preserve"> </w:t>
      </w:r>
      <w:bookmarkStart w:id="26" w:name="_Hlk172631154"/>
      <w:r w:rsidR="00EE2CF8" w:rsidRPr="00B6453F">
        <w:rPr>
          <w:rFonts w:ascii="Marianne" w:eastAsia="Times New Roman" w:hAnsi="Marianne" w:cs="Arial"/>
          <w:sz w:val="20"/>
        </w:rPr>
        <w:t>Les</w:t>
      </w:r>
      <w:r w:rsidR="00EF20F8" w:rsidRPr="00B6453F">
        <w:rPr>
          <w:rFonts w:ascii="Marianne" w:eastAsia="Times New Roman" w:hAnsi="Marianne" w:cs="Arial"/>
          <w:sz w:val="20"/>
        </w:rPr>
        <w:t xml:space="preserve"> Parties renoncent mutuellement à se demander réparation des préjudices indirects (perte de production, manque à gagner, etc.) qui pourraient survenir dans le cadre de </w:t>
      </w:r>
      <w:r w:rsidR="00750232" w:rsidRPr="00B6453F">
        <w:rPr>
          <w:rFonts w:ascii="Marianne" w:eastAsia="Times New Roman" w:hAnsi="Marianne" w:cs="Arial"/>
          <w:sz w:val="20"/>
        </w:rPr>
        <w:t>la Convention</w:t>
      </w:r>
      <w:r w:rsidR="00EF20F8" w:rsidRPr="00B6453F">
        <w:rPr>
          <w:rFonts w:ascii="Marianne" w:eastAsia="Times New Roman" w:hAnsi="Marianne" w:cs="Arial"/>
          <w:sz w:val="20"/>
        </w:rPr>
        <w:t>.</w:t>
      </w:r>
    </w:p>
    <w:p w14:paraId="37A41BD9" w14:textId="77777777" w:rsidR="00EF20F8" w:rsidRPr="00B6453F" w:rsidRDefault="00EF20F8" w:rsidP="00EF20F8">
      <w:pPr>
        <w:jc w:val="both"/>
        <w:rPr>
          <w:rFonts w:ascii="Marianne" w:eastAsia="Times New Roman" w:hAnsi="Marianne" w:cs="Arial"/>
          <w:sz w:val="20"/>
        </w:rPr>
      </w:pPr>
    </w:p>
    <w:p w14:paraId="2DCD2C2D" w14:textId="19D62424" w:rsidR="00EF20F8" w:rsidRPr="00B6453F" w:rsidRDefault="00D04ACB" w:rsidP="00AE2E1E">
      <w:pPr>
        <w:jc w:val="both"/>
        <w:rPr>
          <w:rFonts w:ascii="Marianne" w:eastAsia="Times New Roman" w:hAnsi="Marianne" w:cs="Arial"/>
          <w:sz w:val="20"/>
        </w:rPr>
      </w:pPr>
      <w:r w:rsidRPr="00B6453F">
        <w:rPr>
          <w:rFonts w:ascii="Marianne" w:eastAsia="Times New Roman" w:hAnsi="Marianne" w:cs="Arial"/>
          <w:b/>
          <w:sz w:val="20"/>
        </w:rPr>
        <w:t>9</w:t>
      </w:r>
      <w:r w:rsidR="00EE2CF8" w:rsidRPr="00B6453F">
        <w:rPr>
          <w:rFonts w:ascii="Marianne" w:eastAsia="Times New Roman" w:hAnsi="Marianne" w:cs="Arial"/>
          <w:b/>
          <w:sz w:val="20"/>
        </w:rPr>
        <w:t xml:space="preserve">.2 </w:t>
      </w:r>
      <w:r w:rsidR="00EE2CF8" w:rsidRPr="00B6453F">
        <w:rPr>
          <w:rFonts w:ascii="Marianne" w:eastAsia="Times New Roman" w:hAnsi="Marianne" w:cs="Arial"/>
          <w:sz w:val="20"/>
        </w:rPr>
        <w:t>Chacun</w:t>
      </w:r>
      <w:r w:rsidR="00EF20F8" w:rsidRPr="00B6453F">
        <w:rPr>
          <w:rFonts w:ascii="Marianne" w:eastAsia="Times New Roman" w:hAnsi="Marianne" w:cs="Arial"/>
          <w:sz w:val="20"/>
        </w:rPr>
        <w:t xml:space="preserve"> des </w:t>
      </w:r>
      <w:r w:rsidR="0051525F" w:rsidRPr="00B6453F">
        <w:rPr>
          <w:rFonts w:ascii="Marianne" w:eastAsia="Times New Roman" w:hAnsi="Marianne" w:cs="Arial"/>
          <w:sz w:val="20"/>
        </w:rPr>
        <w:t>Etablissements</w:t>
      </w:r>
      <w:r w:rsidR="00EF20F8" w:rsidRPr="00B6453F">
        <w:rPr>
          <w:rFonts w:ascii="Marianne" w:eastAsia="Times New Roman" w:hAnsi="Marianne" w:cs="Arial"/>
          <w:sz w:val="20"/>
        </w:rPr>
        <w:t xml:space="preserve"> prend en charge la couverture de son personnel conformément à la législation applicable dans le domaine de la sécurité sociale, du régime des accidents du travail et des maladies professionnelles dont il relève et procède aux formalités qui lui </w:t>
      </w:r>
      <w:r w:rsidR="00EF20F8" w:rsidRPr="00B6453F">
        <w:rPr>
          <w:rFonts w:ascii="Marianne" w:eastAsia="Times New Roman" w:hAnsi="Marianne" w:cs="Arial"/>
          <w:sz w:val="20"/>
        </w:rPr>
        <w:lastRenderedPageBreak/>
        <w:t xml:space="preserve">incombent. </w:t>
      </w:r>
      <w:r w:rsidR="00553337" w:rsidRPr="00B6453F">
        <w:rPr>
          <w:rFonts w:ascii="Marianne" w:hAnsi="Marianne" w:cs="Arial"/>
          <w:bCs/>
          <w:color w:val="000000"/>
          <w:sz w:val="20"/>
        </w:rPr>
        <w:t xml:space="preserve">Lorsque le </w:t>
      </w:r>
      <w:r w:rsidR="0051525F" w:rsidRPr="00B6453F">
        <w:rPr>
          <w:rFonts w:ascii="Marianne" w:hAnsi="Marianne" w:cs="Arial"/>
          <w:bCs/>
          <w:color w:val="000000"/>
          <w:sz w:val="20"/>
        </w:rPr>
        <w:t>Doctorant n’est</w:t>
      </w:r>
      <w:r w:rsidR="00553337" w:rsidRPr="00B6453F">
        <w:rPr>
          <w:rFonts w:ascii="Marianne" w:hAnsi="Marianne" w:cs="Arial"/>
          <w:bCs/>
          <w:color w:val="000000"/>
          <w:sz w:val="20"/>
        </w:rPr>
        <w:t xml:space="preserve"> salarié de l’</w:t>
      </w:r>
      <w:r w:rsidR="00553337" w:rsidRPr="00B6453F">
        <w:rPr>
          <w:rFonts w:ascii="Marianne" w:hAnsi="Marianne" w:cs="Arial"/>
          <w:sz w:val="20"/>
        </w:rPr>
        <w:t>Etablissement d’Inscription </w:t>
      </w:r>
      <w:r w:rsidR="00553337" w:rsidRPr="00B6453F">
        <w:rPr>
          <w:rFonts w:ascii="Marianne" w:hAnsi="Marianne" w:cs="Arial"/>
          <w:bCs/>
          <w:color w:val="000000"/>
          <w:sz w:val="20"/>
        </w:rPr>
        <w:t>ni de l’</w:t>
      </w:r>
      <w:r w:rsidR="00553337" w:rsidRPr="00B6453F">
        <w:rPr>
          <w:rFonts w:ascii="Marianne" w:eastAsia="Times New Roman" w:hAnsi="Marianne" w:cs="Arial"/>
          <w:sz w:val="20"/>
        </w:rPr>
        <w:t>Etablissement Partenaire</w:t>
      </w:r>
      <w:r w:rsidR="00553337" w:rsidRPr="00B6453F">
        <w:rPr>
          <w:rFonts w:ascii="Marianne" w:hAnsi="Marianne" w:cs="Arial"/>
          <w:bCs/>
          <w:color w:val="000000"/>
          <w:sz w:val="20"/>
        </w:rPr>
        <w:t>, il est responsable de sa couverture sociale et médicale.</w:t>
      </w:r>
    </w:p>
    <w:p w14:paraId="332473BE" w14:textId="77777777" w:rsidR="00EF20F8" w:rsidRPr="00B6453F" w:rsidRDefault="00EF20F8" w:rsidP="00EF20F8">
      <w:pPr>
        <w:jc w:val="both"/>
        <w:rPr>
          <w:rFonts w:ascii="Marianne" w:eastAsia="Times New Roman" w:hAnsi="Marianne" w:cs="Arial"/>
          <w:sz w:val="20"/>
        </w:rPr>
      </w:pPr>
    </w:p>
    <w:p w14:paraId="18791F1C" w14:textId="13E0B918" w:rsidR="00EF20F8" w:rsidRPr="00B6453F" w:rsidRDefault="00D04ACB" w:rsidP="00AE2E1E">
      <w:pPr>
        <w:jc w:val="both"/>
        <w:rPr>
          <w:rFonts w:ascii="Marianne" w:hAnsi="Marianne" w:cs="Arial"/>
          <w:sz w:val="20"/>
        </w:rPr>
      </w:pPr>
      <w:r w:rsidRPr="00B6453F">
        <w:rPr>
          <w:rFonts w:ascii="Marianne" w:hAnsi="Marianne" w:cs="Arial"/>
          <w:b/>
          <w:sz w:val="20"/>
        </w:rPr>
        <w:t>9</w:t>
      </w:r>
      <w:r w:rsidR="00AE2E1E" w:rsidRPr="00B6453F">
        <w:rPr>
          <w:rFonts w:ascii="Marianne" w:hAnsi="Marianne" w:cs="Arial"/>
          <w:b/>
          <w:sz w:val="20"/>
        </w:rPr>
        <w:t>.3</w:t>
      </w:r>
      <w:r w:rsidR="00AE2E1E" w:rsidRPr="00B6453F">
        <w:rPr>
          <w:rFonts w:ascii="Marianne" w:hAnsi="Marianne" w:cs="Arial"/>
          <w:sz w:val="20"/>
        </w:rPr>
        <w:t xml:space="preserve"> </w:t>
      </w:r>
      <w:r w:rsidR="00EF20F8" w:rsidRPr="00B6453F">
        <w:rPr>
          <w:rFonts w:ascii="Marianne" w:hAnsi="Marianne" w:cs="Arial"/>
          <w:sz w:val="20"/>
        </w:rPr>
        <w:t xml:space="preserve">Les </w:t>
      </w:r>
      <w:r w:rsidR="00EF20F8" w:rsidRPr="00B6453F">
        <w:rPr>
          <w:rFonts w:ascii="Marianne" w:hAnsi="Marianne" w:cs="Arial"/>
          <w:color w:val="000000"/>
          <w:sz w:val="20"/>
        </w:rPr>
        <w:t>Parties</w:t>
      </w:r>
      <w:r w:rsidR="00EF20F8" w:rsidRPr="00B6453F">
        <w:rPr>
          <w:rFonts w:ascii="Marianne" w:hAnsi="Marianne" w:cs="Arial"/>
          <w:sz w:val="20"/>
        </w:rPr>
        <w:t xml:space="preserve"> reconnaissent que les Connaissances Propres, les Résultats et les informations communiquées par une </w:t>
      </w:r>
      <w:r w:rsidR="00EF20F8" w:rsidRPr="00B6453F">
        <w:rPr>
          <w:rFonts w:ascii="Marianne" w:hAnsi="Marianne" w:cs="Arial"/>
          <w:color w:val="000000"/>
          <w:sz w:val="20"/>
        </w:rPr>
        <w:t>Partie</w:t>
      </w:r>
      <w:r w:rsidR="00EF20F8" w:rsidRPr="00B6453F">
        <w:rPr>
          <w:rFonts w:ascii="Marianne" w:hAnsi="Marianne" w:cs="Arial"/>
          <w:sz w:val="20"/>
        </w:rPr>
        <w:t xml:space="preserve"> à un autre </w:t>
      </w:r>
      <w:r w:rsidR="00EF20F8" w:rsidRPr="00B6453F">
        <w:rPr>
          <w:rFonts w:ascii="Marianne" w:hAnsi="Marianne" w:cs="Arial"/>
          <w:color w:val="000000"/>
          <w:sz w:val="20"/>
        </w:rPr>
        <w:t>Partie</w:t>
      </w:r>
      <w:r w:rsidR="00EF20F8" w:rsidRPr="00B6453F">
        <w:rPr>
          <w:rFonts w:ascii="Marianne" w:hAnsi="Marianne" w:cs="Arial"/>
          <w:sz w:val="20"/>
        </w:rPr>
        <w:t xml:space="preserve"> dans le cadre de l’exécution de </w:t>
      </w:r>
      <w:r w:rsidR="0051525F" w:rsidRPr="00B6453F">
        <w:rPr>
          <w:rFonts w:ascii="Marianne" w:hAnsi="Marianne" w:cs="Arial"/>
          <w:sz w:val="20"/>
        </w:rPr>
        <w:t>la Convention</w:t>
      </w:r>
      <w:r w:rsidR="00EF20F8" w:rsidRPr="00B6453F">
        <w:rPr>
          <w:rFonts w:ascii="Marianne" w:hAnsi="Marianne" w:cs="Arial"/>
          <w:sz w:val="20"/>
        </w:rPr>
        <w:t xml:space="preserve"> sont communiqués en l’état, sans aucune garantie de quelque nature qu’elle soit. Ces Connaissances Propres, ces Résultats et ces autres informations sont utilisés par les </w:t>
      </w:r>
      <w:r w:rsidR="00EF20F8" w:rsidRPr="00B6453F">
        <w:rPr>
          <w:rFonts w:ascii="Marianne" w:hAnsi="Marianne" w:cs="Arial"/>
          <w:color w:val="000000"/>
          <w:sz w:val="20"/>
        </w:rPr>
        <w:t>Parties</w:t>
      </w:r>
      <w:r w:rsidR="00EF20F8" w:rsidRPr="00B6453F">
        <w:rPr>
          <w:rFonts w:ascii="Marianne" w:hAnsi="Marianne" w:cs="Arial"/>
          <w:sz w:val="20"/>
        </w:rPr>
        <w:t xml:space="preserve"> à leurs seuls frais, risques et périls respectifs, et en conséquence, aucun</w:t>
      </w:r>
      <w:r w:rsidR="00CB6B70" w:rsidRPr="00B6453F">
        <w:rPr>
          <w:rFonts w:ascii="Marianne" w:hAnsi="Marianne" w:cs="Arial"/>
          <w:sz w:val="20"/>
        </w:rPr>
        <w:t>e</w:t>
      </w:r>
      <w:r w:rsidR="00EF20F8" w:rsidRPr="00B6453F">
        <w:rPr>
          <w:rFonts w:ascii="Marianne" w:hAnsi="Marianne" w:cs="Arial"/>
          <w:sz w:val="20"/>
        </w:rPr>
        <w:t xml:space="preserve"> des </w:t>
      </w:r>
      <w:r w:rsidR="00EF20F8" w:rsidRPr="00B6453F">
        <w:rPr>
          <w:rFonts w:ascii="Marianne" w:hAnsi="Marianne" w:cs="Arial"/>
          <w:color w:val="000000"/>
          <w:sz w:val="20"/>
        </w:rPr>
        <w:t xml:space="preserve">Parties </w:t>
      </w:r>
      <w:r w:rsidR="00EF20F8" w:rsidRPr="00B6453F">
        <w:rPr>
          <w:rFonts w:ascii="Marianne" w:hAnsi="Marianne" w:cs="Arial"/>
          <w:sz w:val="20"/>
        </w:rPr>
        <w:t xml:space="preserve">n’aura de recours contre </w:t>
      </w:r>
      <w:r w:rsidR="00CB6B70" w:rsidRPr="00B6453F">
        <w:rPr>
          <w:rFonts w:ascii="Marianne" w:hAnsi="Marianne" w:cs="Arial"/>
          <w:sz w:val="20"/>
        </w:rPr>
        <w:t xml:space="preserve">l’ </w:t>
      </w:r>
      <w:r w:rsidR="00EF20F8" w:rsidRPr="00B6453F">
        <w:rPr>
          <w:rFonts w:ascii="Marianne" w:hAnsi="Marianne" w:cs="Arial"/>
          <w:sz w:val="20"/>
        </w:rPr>
        <w:t>autre</w:t>
      </w:r>
      <w:r w:rsidR="00EF20F8" w:rsidRPr="00B6453F">
        <w:rPr>
          <w:rFonts w:ascii="Marianne" w:hAnsi="Marianne" w:cs="Arial"/>
          <w:color w:val="000000"/>
          <w:sz w:val="20"/>
        </w:rPr>
        <w:t xml:space="preserve"> Partie</w:t>
      </w:r>
      <w:r w:rsidR="00EF20F8" w:rsidRPr="00B6453F">
        <w:rPr>
          <w:rFonts w:ascii="Marianne" w:hAnsi="Marianne" w:cs="Arial"/>
          <w:sz w:val="20"/>
        </w:rPr>
        <w:t>, ni ses sous-traitants éventuels, ni son personnel, à quelque titre que ce soit et pour quelque motif que ce soit, en raison de l’usage de ces Connaissances Propres, ces Résultats et ces autres informations, y compris en cas de recours de tiers invoquant l’atteinte à ses droits de propriété intellectuelle.</w:t>
      </w:r>
    </w:p>
    <w:p w14:paraId="79AB3BE7" w14:textId="1E043375" w:rsidR="00EF20F8" w:rsidRPr="00B6453F" w:rsidRDefault="00EF20F8" w:rsidP="00EF20F8">
      <w:pPr>
        <w:jc w:val="both"/>
        <w:rPr>
          <w:rFonts w:ascii="Marianne" w:eastAsia="Times New Roman" w:hAnsi="Marianne" w:cs="Arial"/>
          <w:sz w:val="20"/>
        </w:rPr>
      </w:pPr>
    </w:p>
    <w:p w14:paraId="2236D796" w14:textId="2C5037A7" w:rsidR="00E077C2" w:rsidRPr="00B6453F" w:rsidRDefault="00D04ACB" w:rsidP="00E077C2">
      <w:pPr>
        <w:spacing w:after="4" w:line="249" w:lineRule="auto"/>
        <w:ind w:left="-3" w:hanging="10"/>
        <w:jc w:val="both"/>
        <w:rPr>
          <w:rFonts w:ascii="Marianne" w:eastAsia="Arial" w:hAnsi="Marianne" w:cs="Arial"/>
          <w:color w:val="000000"/>
          <w:sz w:val="20"/>
        </w:rPr>
      </w:pPr>
      <w:r w:rsidRPr="00B6453F">
        <w:rPr>
          <w:rFonts w:ascii="Marianne" w:eastAsia="Arial" w:hAnsi="Marianne" w:cs="Arial"/>
          <w:b/>
          <w:bCs/>
          <w:color w:val="000000"/>
          <w:sz w:val="20"/>
        </w:rPr>
        <w:t>9</w:t>
      </w:r>
      <w:r w:rsidR="00E077C2" w:rsidRPr="00B6453F">
        <w:rPr>
          <w:rFonts w:ascii="Marianne" w:eastAsia="Arial" w:hAnsi="Marianne" w:cs="Arial"/>
          <w:b/>
          <w:bCs/>
          <w:color w:val="000000"/>
          <w:sz w:val="20"/>
        </w:rPr>
        <w:t>.4</w:t>
      </w:r>
      <w:r w:rsidR="00E077C2" w:rsidRPr="00B6453F">
        <w:rPr>
          <w:rFonts w:ascii="Marianne" w:eastAsia="Arial" w:hAnsi="Marianne" w:cs="Arial"/>
          <w:color w:val="000000"/>
          <w:sz w:val="20"/>
        </w:rPr>
        <w:t xml:space="preserve"> Lors de sa présence dans les locaux respectifs des Etablissements, le</w:t>
      </w:r>
      <w:r w:rsidR="00E26468" w:rsidRPr="00B6453F">
        <w:rPr>
          <w:rFonts w:ascii="Marianne" w:eastAsia="Arial" w:hAnsi="Marianne" w:cs="Arial"/>
          <w:color w:val="000000"/>
          <w:sz w:val="20"/>
        </w:rPr>
        <w:t xml:space="preserve">s personnels des Parties et le Doctorant </w:t>
      </w:r>
      <w:r w:rsidR="00E077C2" w:rsidRPr="00B6453F">
        <w:rPr>
          <w:rFonts w:ascii="Marianne" w:eastAsia="Arial" w:hAnsi="Marianne" w:cs="Arial"/>
          <w:color w:val="000000"/>
          <w:sz w:val="20"/>
        </w:rPr>
        <w:t>ser</w:t>
      </w:r>
      <w:r w:rsidR="00E26468" w:rsidRPr="00B6453F">
        <w:rPr>
          <w:rFonts w:ascii="Marianne" w:eastAsia="Arial" w:hAnsi="Marianne" w:cs="Arial"/>
          <w:color w:val="000000"/>
          <w:sz w:val="20"/>
        </w:rPr>
        <w:t>ont</w:t>
      </w:r>
      <w:r w:rsidR="00E077C2" w:rsidRPr="00B6453F">
        <w:rPr>
          <w:rFonts w:ascii="Marianne" w:eastAsia="Arial" w:hAnsi="Marianne" w:cs="Arial"/>
          <w:color w:val="000000"/>
          <w:sz w:val="20"/>
        </w:rPr>
        <w:t xml:space="preserve"> soumis au règlement intérieur ainsi qu’à toutes les règles générales ou particulières d'hygiène et de sécurité en vigueur sur </w:t>
      </w:r>
      <w:r w:rsidR="00747CAA" w:rsidRPr="00B6453F">
        <w:rPr>
          <w:rFonts w:ascii="Marianne" w:eastAsia="Arial" w:hAnsi="Marianne" w:cs="Arial"/>
          <w:color w:val="000000"/>
          <w:sz w:val="20"/>
        </w:rPr>
        <w:t>le</w:t>
      </w:r>
      <w:r w:rsidR="00E077C2" w:rsidRPr="00B6453F">
        <w:rPr>
          <w:rFonts w:ascii="Marianne" w:eastAsia="Arial" w:hAnsi="Marianne" w:cs="Arial"/>
          <w:color w:val="000000"/>
          <w:sz w:val="20"/>
        </w:rPr>
        <w:t xml:space="preserve"> lieu d'accueil qui l</w:t>
      </w:r>
      <w:r w:rsidR="00747CAA" w:rsidRPr="00B6453F">
        <w:rPr>
          <w:rFonts w:ascii="Marianne" w:eastAsia="Arial" w:hAnsi="Marianne" w:cs="Arial"/>
          <w:color w:val="000000"/>
          <w:sz w:val="20"/>
        </w:rPr>
        <w:t>eur</w:t>
      </w:r>
      <w:r w:rsidR="00E077C2" w:rsidRPr="00B6453F">
        <w:rPr>
          <w:rFonts w:ascii="Marianne" w:eastAsia="Arial" w:hAnsi="Marianne" w:cs="Arial"/>
          <w:color w:val="000000"/>
          <w:sz w:val="20"/>
        </w:rPr>
        <w:t xml:space="preserve"> seront communiquées par la Partie accueillante.  </w:t>
      </w:r>
    </w:p>
    <w:p w14:paraId="59B51FE1" w14:textId="743B8AD8" w:rsidR="00BA195F" w:rsidRPr="00B6453F" w:rsidRDefault="00BA195F" w:rsidP="00EF20F8">
      <w:pPr>
        <w:jc w:val="both"/>
        <w:rPr>
          <w:rFonts w:ascii="Marianne" w:hAnsi="Marianne" w:cs="Arial"/>
          <w:sz w:val="20"/>
        </w:rPr>
      </w:pPr>
    </w:p>
    <w:p w14:paraId="4986D596" w14:textId="32C129EC" w:rsidR="00BA195F" w:rsidRPr="00B6453F" w:rsidRDefault="00D04ACB" w:rsidP="00BA195F">
      <w:pPr>
        <w:tabs>
          <w:tab w:val="left" w:pos="0"/>
        </w:tabs>
        <w:rPr>
          <w:rFonts w:ascii="Marianne" w:hAnsi="Marianne" w:cs="Arial"/>
          <w:b/>
          <w:iCs/>
          <w:sz w:val="20"/>
        </w:rPr>
      </w:pPr>
      <w:r w:rsidRPr="00B6453F">
        <w:rPr>
          <w:rFonts w:ascii="Marianne" w:hAnsi="Marianne" w:cs="Arial"/>
          <w:b/>
          <w:iCs/>
          <w:sz w:val="20"/>
        </w:rPr>
        <w:t>10</w:t>
      </w:r>
      <w:r w:rsidR="00BA195F" w:rsidRPr="00B6453F">
        <w:rPr>
          <w:rFonts w:ascii="Marianne" w:hAnsi="Marianne" w:cs="Arial"/>
          <w:b/>
          <w:iCs/>
          <w:sz w:val="20"/>
        </w:rPr>
        <w:t xml:space="preserve">– </w:t>
      </w:r>
      <w:r w:rsidR="00BA195F" w:rsidRPr="00B6453F">
        <w:rPr>
          <w:rFonts w:ascii="Marianne" w:hAnsi="Marianne" w:cs="Arial"/>
          <w:b/>
          <w:iCs/>
          <w:sz w:val="20"/>
          <w:u w:val="single"/>
        </w:rPr>
        <w:t>PROTECTION DES DONNEES A CARACTERE PERSONNEL</w:t>
      </w:r>
    </w:p>
    <w:p w14:paraId="54BCA5F8" w14:textId="77777777" w:rsidR="00BA195F" w:rsidRPr="00B6453F" w:rsidRDefault="00BA195F" w:rsidP="00BA195F">
      <w:pPr>
        <w:ind w:left="993"/>
        <w:rPr>
          <w:rFonts w:ascii="Marianne" w:hAnsi="Marianne" w:cs="Arial"/>
          <w:i/>
          <w:iCs/>
          <w:sz w:val="20"/>
          <w:u w:val="single"/>
        </w:rPr>
      </w:pPr>
    </w:p>
    <w:p w14:paraId="21B10768" w14:textId="1ADC51A2" w:rsidR="00BA195F" w:rsidRPr="00B6453F" w:rsidRDefault="00BA195F" w:rsidP="00EF20F8">
      <w:pPr>
        <w:jc w:val="both"/>
        <w:rPr>
          <w:rFonts w:ascii="Marianne" w:hAnsi="Marianne" w:cs="Arial"/>
          <w:iCs/>
          <w:sz w:val="20"/>
        </w:rPr>
      </w:pPr>
      <w:r w:rsidRPr="00B6453F">
        <w:rPr>
          <w:rFonts w:ascii="Marianne" w:hAnsi="Marianne" w:cs="Arial"/>
          <w:iCs/>
          <w:sz w:val="20"/>
        </w:rPr>
        <w:t>Chacune des Parties s’engage au respect intégral des obligations légales et réglementaires lui incombant au titre de la législation relative à la protection des Données à Caractère Personnel (ci-après « DCP»), en particulier la loi « Informatique et libertés » n°78-17 du 6 janvier 1978 modifiée relative à l’informatique, aux fichiers et aux libertés et le règlement UE n° 2016/679 du 27 avril 2016 du Parlement européen et du Conseil relatif à la protection des personnes physiques à l’égard du traitement des Données à Caractère Personnel et à la libre circulation de ces données (ci-après le « RGPD»).</w:t>
      </w:r>
    </w:p>
    <w:p w14:paraId="11346EC0" w14:textId="23896663" w:rsidR="00C4346E" w:rsidRPr="00B6453F" w:rsidRDefault="00C4346E" w:rsidP="00EF20F8">
      <w:pPr>
        <w:jc w:val="both"/>
        <w:rPr>
          <w:rFonts w:ascii="Marianne" w:hAnsi="Marianne" w:cs="Arial"/>
          <w:iCs/>
          <w:sz w:val="20"/>
        </w:rPr>
      </w:pPr>
    </w:p>
    <w:p w14:paraId="6929A500" w14:textId="580A7260" w:rsidR="00C4346E" w:rsidRPr="00B6453F" w:rsidRDefault="007E263A" w:rsidP="00EF20F8">
      <w:pPr>
        <w:jc w:val="both"/>
        <w:rPr>
          <w:rFonts w:ascii="Marianne" w:hAnsi="Marianne" w:cs="Arial"/>
          <w:iCs/>
          <w:sz w:val="20"/>
        </w:rPr>
      </w:pPr>
      <w:r w:rsidRPr="00B6453F">
        <w:rPr>
          <w:rFonts w:ascii="Marianne" w:hAnsi="Marianne" w:cs="Arial"/>
          <w:iCs/>
          <w:sz w:val="20"/>
        </w:rPr>
        <w:t xml:space="preserve">Dans le cas où les Parties sont concernées </w:t>
      </w:r>
      <w:r w:rsidR="00C4346E" w:rsidRPr="00B6453F">
        <w:rPr>
          <w:rFonts w:ascii="Marianne" w:hAnsi="Marianne" w:cs="Arial"/>
          <w:iCs/>
          <w:sz w:val="20"/>
        </w:rPr>
        <w:t xml:space="preserve">par </w:t>
      </w:r>
      <w:r w:rsidRPr="00B6453F">
        <w:rPr>
          <w:rFonts w:ascii="Marianne" w:hAnsi="Marianne" w:cs="Arial"/>
          <w:iCs/>
          <w:sz w:val="20"/>
        </w:rPr>
        <w:t xml:space="preserve">le </w:t>
      </w:r>
      <w:r w:rsidR="00C4346E" w:rsidRPr="00B6453F">
        <w:rPr>
          <w:rFonts w:ascii="Marianne" w:hAnsi="Marianne" w:cs="Arial"/>
          <w:iCs/>
          <w:sz w:val="20"/>
        </w:rPr>
        <w:t>traitement</w:t>
      </w:r>
      <w:r w:rsidRPr="00B6453F">
        <w:rPr>
          <w:rFonts w:ascii="Marianne" w:hAnsi="Marianne" w:cs="Arial"/>
          <w:iCs/>
          <w:sz w:val="20"/>
        </w:rPr>
        <w:t xml:space="preserve"> de données personnelles, elles</w:t>
      </w:r>
      <w:r w:rsidR="00C4346E" w:rsidRPr="00B6453F">
        <w:rPr>
          <w:rFonts w:ascii="Marianne" w:hAnsi="Marianne" w:cs="Arial"/>
          <w:iCs/>
          <w:sz w:val="20"/>
        </w:rPr>
        <w:t xml:space="preserve"> s'engagent à conclure les accords nécessaires pour couvrir ces activités</w:t>
      </w:r>
      <w:r w:rsidRPr="00B6453F">
        <w:rPr>
          <w:rFonts w:ascii="Marianne" w:hAnsi="Marianne" w:cs="Arial"/>
          <w:iCs/>
          <w:sz w:val="20"/>
        </w:rPr>
        <w:t xml:space="preserve"> qui feront</w:t>
      </w:r>
      <w:r w:rsidR="00C4346E" w:rsidRPr="00B6453F">
        <w:rPr>
          <w:rFonts w:ascii="Marianne" w:hAnsi="Marianne" w:cs="Arial"/>
          <w:iCs/>
          <w:sz w:val="20"/>
        </w:rPr>
        <w:t xml:space="preserve"> référence à la présente Convention et définir</w:t>
      </w:r>
      <w:r w:rsidRPr="00B6453F">
        <w:rPr>
          <w:rFonts w:ascii="Marianne" w:hAnsi="Marianne" w:cs="Arial"/>
          <w:iCs/>
          <w:sz w:val="20"/>
        </w:rPr>
        <w:t>ont</w:t>
      </w:r>
      <w:r w:rsidR="00C4346E" w:rsidRPr="00B6453F">
        <w:rPr>
          <w:rFonts w:ascii="Marianne" w:hAnsi="Marianne" w:cs="Arial"/>
          <w:iCs/>
          <w:sz w:val="20"/>
        </w:rPr>
        <w:t xml:space="preserve"> l'objectif de ce</w:t>
      </w:r>
      <w:r w:rsidRPr="00B6453F">
        <w:rPr>
          <w:rFonts w:ascii="Marianne" w:hAnsi="Marianne" w:cs="Arial"/>
          <w:iCs/>
          <w:sz w:val="20"/>
        </w:rPr>
        <w:t>s</w:t>
      </w:r>
      <w:r w:rsidR="00C4346E" w:rsidRPr="00B6453F">
        <w:rPr>
          <w:rFonts w:ascii="Marianne" w:hAnsi="Marianne" w:cs="Arial"/>
          <w:iCs/>
          <w:sz w:val="20"/>
        </w:rPr>
        <w:t xml:space="preserve"> traitement</w:t>
      </w:r>
      <w:r w:rsidRPr="00B6453F">
        <w:rPr>
          <w:rFonts w:ascii="Marianne" w:hAnsi="Marianne" w:cs="Arial"/>
          <w:iCs/>
          <w:sz w:val="20"/>
        </w:rPr>
        <w:t xml:space="preserve">s, les rôles et les responsabilités des Parties, </w:t>
      </w:r>
      <w:r w:rsidR="00C4346E" w:rsidRPr="00B6453F">
        <w:rPr>
          <w:rFonts w:ascii="Marianne" w:hAnsi="Marianne" w:cs="Arial"/>
          <w:iCs/>
          <w:sz w:val="20"/>
        </w:rPr>
        <w:t>conformément aux exigences du RGPD.</w:t>
      </w:r>
    </w:p>
    <w:p w14:paraId="30252895" w14:textId="77777777" w:rsidR="00BA195F" w:rsidRPr="00B6453F" w:rsidRDefault="00BA195F" w:rsidP="00EF20F8">
      <w:pPr>
        <w:jc w:val="both"/>
        <w:rPr>
          <w:rFonts w:ascii="Marianne" w:hAnsi="Marianne" w:cs="Arial"/>
          <w:sz w:val="20"/>
        </w:rPr>
      </w:pPr>
    </w:p>
    <w:p w14:paraId="00C45330" w14:textId="2CA5A8C5" w:rsidR="00EF20F8" w:rsidRPr="00B6453F" w:rsidRDefault="00AE2E1E" w:rsidP="00EE2CF8">
      <w:pPr>
        <w:pStyle w:val="Paragraphedeliste"/>
        <w:tabs>
          <w:tab w:val="left" w:pos="567"/>
        </w:tabs>
        <w:ind w:left="0"/>
        <w:jc w:val="both"/>
        <w:outlineLvl w:val="0"/>
        <w:rPr>
          <w:rFonts w:ascii="Marianne" w:hAnsi="Marianne"/>
          <w:b/>
          <w:sz w:val="20"/>
        </w:rPr>
      </w:pPr>
      <w:bookmarkStart w:id="27" w:name="_Toc334022326"/>
      <w:bookmarkStart w:id="28" w:name="_Toc334022412"/>
      <w:r w:rsidRPr="00B6453F">
        <w:rPr>
          <w:rFonts w:ascii="Marianne" w:hAnsi="Marianne"/>
          <w:b/>
          <w:sz w:val="20"/>
        </w:rPr>
        <w:t>1</w:t>
      </w:r>
      <w:r w:rsidR="00D04ACB" w:rsidRPr="00B6453F">
        <w:rPr>
          <w:rFonts w:ascii="Marianne" w:hAnsi="Marianne"/>
          <w:b/>
          <w:sz w:val="20"/>
        </w:rPr>
        <w:t>1</w:t>
      </w:r>
      <w:r w:rsidR="00EE2CF8" w:rsidRPr="00B6453F">
        <w:rPr>
          <w:rFonts w:ascii="Marianne" w:hAnsi="Marianne"/>
          <w:b/>
          <w:sz w:val="20"/>
        </w:rPr>
        <w:t xml:space="preserve"> -</w:t>
      </w:r>
      <w:r w:rsidRPr="00B6453F">
        <w:rPr>
          <w:rFonts w:ascii="Marianne" w:hAnsi="Marianne"/>
          <w:b/>
          <w:sz w:val="20"/>
        </w:rPr>
        <w:t xml:space="preserve"> </w:t>
      </w:r>
      <w:r w:rsidR="00EF20F8" w:rsidRPr="00B6453F">
        <w:rPr>
          <w:rFonts w:ascii="Marianne" w:hAnsi="Marianne"/>
          <w:b/>
          <w:sz w:val="20"/>
          <w:u w:val="single"/>
        </w:rPr>
        <w:t>STIPULATIONS GENERALES</w:t>
      </w:r>
      <w:bookmarkEnd w:id="27"/>
      <w:bookmarkEnd w:id="28"/>
    </w:p>
    <w:p w14:paraId="06B81AD4" w14:textId="77777777" w:rsidR="00EF20F8" w:rsidRPr="00B6453F" w:rsidRDefault="00EF20F8" w:rsidP="00EF20F8">
      <w:pPr>
        <w:tabs>
          <w:tab w:val="left" w:pos="567"/>
        </w:tabs>
        <w:ind w:left="360"/>
        <w:jc w:val="both"/>
        <w:rPr>
          <w:rFonts w:ascii="Marianne" w:hAnsi="Marianne"/>
          <w:b/>
          <w:sz w:val="20"/>
          <w:u w:val="single"/>
        </w:rPr>
      </w:pPr>
    </w:p>
    <w:p w14:paraId="5FE9E7F1" w14:textId="749D2A81" w:rsidR="00EF20F8" w:rsidRPr="00B6453F" w:rsidRDefault="00AE2E1E" w:rsidP="00AE2E1E">
      <w:pPr>
        <w:jc w:val="both"/>
        <w:rPr>
          <w:rFonts w:ascii="Marianne" w:hAnsi="Marianne" w:cs="Arial"/>
          <w:sz w:val="20"/>
        </w:rPr>
      </w:pPr>
      <w:r w:rsidRPr="00B6453F">
        <w:rPr>
          <w:rFonts w:ascii="Marianne" w:hAnsi="Marianne" w:cs="Arial"/>
          <w:b/>
          <w:sz w:val="20"/>
        </w:rPr>
        <w:t>1</w:t>
      </w:r>
      <w:r w:rsidR="00D04ACB" w:rsidRPr="00B6453F">
        <w:rPr>
          <w:rFonts w:ascii="Marianne" w:hAnsi="Marianne" w:cs="Arial"/>
          <w:b/>
          <w:sz w:val="20"/>
        </w:rPr>
        <w:t>1</w:t>
      </w:r>
      <w:r w:rsidRPr="00B6453F">
        <w:rPr>
          <w:rFonts w:ascii="Marianne" w:hAnsi="Marianne" w:cs="Arial"/>
          <w:b/>
          <w:sz w:val="20"/>
        </w:rPr>
        <w:t>.1</w:t>
      </w:r>
      <w:r w:rsidRPr="00B6453F">
        <w:rPr>
          <w:rFonts w:ascii="Marianne" w:hAnsi="Marianne" w:cs="Arial"/>
          <w:sz w:val="20"/>
        </w:rPr>
        <w:t xml:space="preserve"> </w:t>
      </w:r>
      <w:r w:rsidR="0051525F" w:rsidRPr="00B6453F">
        <w:rPr>
          <w:rFonts w:ascii="Marianne" w:hAnsi="Marianne" w:cs="Arial"/>
          <w:sz w:val="20"/>
        </w:rPr>
        <w:t>La Convention</w:t>
      </w:r>
      <w:r w:rsidR="00EF20F8" w:rsidRPr="00B6453F">
        <w:rPr>
          <w:rFonts w:ascii="Marianne" w:hAnsi="Marianne" w:cs="Arial"/>
          <w:sz w:val="20"/>
        </w:rPr>
        <w:t xml:space="preserve"> et ses annexes expriment l’intégralité des obligations des Parties. </w:t>
      </w:r>
      <w:r w:rsidR="0051525F" w:rsidRPr="00B6453F">
        <w:rPr>
          <w:rFonts w:ascii="Marianne" w:hAnsi="Marianne" w:cs="Arial"/>
          <w:sz w:val="20"/>
        </w:rPr>
        <w:t>Elle</w:t>
      </w:r>
      <w:r w:rsidR="008019C2" w:rsidRPr="00B6453F">
        <w:rPr>
          <w:rFonts w:ascii="Marianne" w:hAnsi="Marianne" w:cs="Arial"/>
          <w:sz w:val="20"/>
        </w:rPr>
        <w:t xml:space="preserve"> annule et remplace</w:t>
      </w:r>
      <w:r w:rsidR="00EF20F8" w:rsidRPr="00B6453F">
        <w:rPr>
          <w:rFonts w:ascii="Marianne" w:hAnsi="Marianne" w:cs="Arial"/>
          <w:sz w:val="20"/>
        </w:rPr>
        <w:t xml:space="preserve"> toutes déclarations, négociations, engagements, communications orales ou écrites, acceptations, ententes et accords préalables entre les Parties, relatifs aux stipulations auxquelles </w:t>
      </w:r>
      <w:r w:rsidR="009C2C42" w:rsidRPr="00B6453F">
        <w:rPr>
          <w:rFonts w:ascii="Marianne" w:hAnsi="Marianne" w:cs="Arial"/>
          <w:sz w:val="20"/>
        </w:rPr>
        <w:t xml:space="preserve">la Convention </w:t>
      </w:r>
      <w:r w:rsidR="00EF20F8" w:rsidRPr="00B6453F">
        <w:rPr>
          <w:rFonts w:ascii="Marianne" w:hAnsi="Marianne" w:cs="Arial"/>
          <w:sz w:val="20"/>
        </w:rPr>
        <w:t>et s</w:t>
      </w:r>
      <w:r w:rsidR="009C2C42" w:rsidRPr="00B6453F">
        <w:rPr>
          <w:rFonts w:ascii="Marianne" w:hAnsi="Marianne" w:cs="Arial"/>
          <w:sz w:val="20"/>
        </w:rPr>
        <w:t>on</w:t>
      </w:r>
      <w:r w:rsidR="00EF20F8" w:rsidRPr="00B6453F">
        <w:rPr>
          <w:rFonts w:ascii="Marianne" w:hAnsi="Marianne" w:cs="Arial"/>
          <w:sz w:val="20"/>
        </w:rPr>
        <w:t xml:space="preserve"> annexe s’appliquent ou qu’</w:t>
      </w:r>
      <w:r w:rsidR="009C2C42" w:rsidRPr="00B6453F">
        <w:rPr>
          <w:rFonts w:ascii="Marianne" w:hAnsi="Marianne" w:cs="Arial"/>
          <w:sz w:val="20"/>
        </w:rPr>
        <w:t>elles</w:t>
      </w:r>
      <w:r w:rsidR="00EF20F8" w:rsidRPr="00B6453F">
        <w:rPr>
          <w:rFonts w:ascii="Marianne" w:hAnsi="Marianne" w:cs="Arial"/>
          <w:sz w:val="20"/>
        </w:rPr>
        <w:t xml:space="preserve"> prévoient.</w:t>
      </w:r>
    </w:p>
    <w:p w14:paraId="2B740558" w14:textId="520F5951" w:rsidR="00EF20F8" w:rsidRPr="00B6453F" w:rsidRDefault="0051525F" w:rsidP="00EF20F8">
      <w:pPr>
        <w:jc w:val="both"/>
        <w:rPr>
          <w:rFonts w:ascii="Marianne" w:hAnsi="Marianne" w:cs="Arial"/>
          <w:sz w:val="20"/>
        </w:rPr>
      </w:pPr>
      <w:r w:rsidRPr="00B6453F">
        <w:rPr>
          <w:rFonts w:ascii="Marianne" w:hAnsi="Marianne" w:cs="Arial"/>
          <w:sz w:val="20"/>
        </w:rPr>
        <w:t xml:space="preserve">La Convention </w:t>
      </w:r>
      <w:r w:rsidR="00EF20F8" w:rsidRPr="00B6453F">
        <w:rPr>
          <w:rFonts w:ascii="Marianne" w:hAnsi="Marianne" w:cs="Arial"/>
          <w:sz w:val="20"/>
        </w:rPr>
        <w:t>ne pourra en aucun cas être cédée ou transférée à un tiers sans l’accord préalable écrit de l’autre Partie.</w:t>
      </w:r>
    </w:p>
    <w:p w14:paraId="1CFDDBA2" w14:textId="77777777" w:rsidR="00EF20F8" w:rsidRPr="00B6453F" w:rsidRDefault="00EF20F8" w:rsidP="00EF20F8">
      <w:pPr>
        <w:tabs>
          <w:tab w:val="left" w:pos="567"/>
        </w:tabs>
        <w:jc w:val="both"/>
        <w:rPr>
          <w:rFonts w:ascii="Marianne" w:hAnsi="Marianne" w:cs="Arial"/>
          <w:sz w:val="20"/>
        </w:rPr>
      </w:pPr>
    </w:p>
    <w:p w14:paraId="51DFA773" w14:textId="2FA63AFE" w:rsidR="00EF20F8" w:rsidRPr="00B6453F" w:rsidRDefault="00AE2E1E" w:rsidP="00AE2E1E">
      <w:pPr>
        <w:jc w:val="both"/>
        <w:rPr>
          <w:rFonts w:ascii="Marianne" w:hAnsi="Marianne" w:cs="Arial"/>
          <w:sz w:val="20"/>
        </w:rPr>
      </w:pPr>
      <w:r w:rsidRPr="00B6453F">
        <w:rPr>
          <w:rFonts w:ascii="Marianne" w:hAnsi="Marianne" w:cs="Arial"/>
          <w:b/>
          <w:sz w:val="20"/>
        </w:rPr>
        <w:t>1</w:t>
      </w:r>
      <w:r w:rsidR="00D04ACB" w:rsidRPr="00B6453F">
        <w:rPr>
          <w:rFonts w:ascii="Marianne" w:hAnsi="Marianne" w:cs="Arial"/>
          <w:b/>
          <w:sz w:val="20"/>
        </w:rPr>
        <w:t>1</w:t>
      </w:r>
      <w:r w:rsidRPr="00B6453F">
        <w:rPr>
          <w:rFonts w:ascii="Marianne" w:hAnsi="Marianne" w:cs="Arial"/>
          <w:b/>
          <w:sz w:val="20"/>
        </w:rPr>
        <w:t>.2</w:t>
      </w:r>
      <w:r w:rsidRPr="00B6453F">
        <w:rPr>
          <w:rFonts w:ascii="Marianne" w:hAnsi="Marianne" w:cs="Arial"/>
          <w:sz w:val="20"/>
        </w:rPr>
        <w:t xml:space="preserve"> </w:t>
      </w:r>
      <w:r w:rsidR="00EF20F8" w:rsidRPr="00B6453F">
        <w:rPr>
          <w:rFonts w:ascii="Marianne" w:hAnsi="Marianne" w:cs="Arial"/>
          <w:sz w:val="20"/>
        </w:rPr>
        <w:t xml:space="preserve">Les stipulations de </w:t>
      </w:r>
      <w:r w:rsidR="009C2C42" w:rsidRPr="00B6453F">
        <w:rPr>
          <w:rFonts w:ascii="Marianne" w:hAnsi="Marianne" w:cs="Arial"/>
          <w:sz w:val="20"/>
        </w:rPr>
        <w:t>la Convention</w:t>
      </w:r>
      <w:r w:rsidR="00EF20F8" w:rsidRPr="00B6453F">
        <w:rPr>
          <w:rFonts w:ascii="Marianne" w:hAnsi="Marianne" w:cs="Arial"/>
          <w:sz w:val="20"/>
        </w:rPr>
        <w:t xml:space="preserve"> ne peuvent être modifiées sans l'accord préalable écrit des Parties. Toute modification fera l’objet d’un avenant </w:t>
      </w:r>
      <w:r w:rsidR="0051525F" w:rsidRPr="00B6453F">
        <w:rPr>
          <w:rFonts w:ascii="Marianne" w:hAnsi="Marianne" w:cs="Arial"/>
          <w:sz w:val="20"/>
        </w:rPr>
        <w:t>à la Convention</w:t>
      </w:r>
      <w:r w:rsidR="00EF20F8" w:rsidRPr="00B6453F">
        <w:rPr>
          <w:rFonts w:ascii="Marianne" w:hAnsi="Marianne" w:cs="Arial"/>
          <w:sz w:val="20"/>
        </w:rPr>
        <w:t xml:space="preserve"> signé par les Parties.</w:t>
      </w:r>
    </w:p>
    <w:p w14:paraId="0C27B934" w14:textId="77777777" w:rsidR="00EF20F8" w:rsidRPr="00B6453F" w:rsidRDefault="00EF20F8" w:rsidP="00EF20F8">
      <w:pPr>
        <w:jc w:val="both"/>
        <w:rPr>
          <w:rFonts w:ascii="Marianne" w:eastAsia="Times New Roman" w:hAnsi="Marianne" w:cs="Arial"/>
          <w:sz w:val="20"/>
        </w:rPr>
      </w:pPr>
    </w:p>
    <w:p w14:paraId="6AF8ABDF" w14:textId="77777777" w:rsidR="00EF20F8" w:rsidRPr="00B6453F" w:rsidRDefault="00EF20F8" w:rsidP="00EF20F8">
      <w:pPr>
        <w:jc w:val="both"/>
        <w:rPr>
          <w:rFonts w:ascii="Marianne" w:eastAsia="Times New Roman" w:hAnsi="Marianne" w:cs="Arial"/>
          <w:sz w:val="20"/>
        </w:rPr>
      </w:pPr>
    </w:p>
    <w:p w14:paraId="60E67BC0" w14:textId="72FDDD93" w:rsidR="00EF20F8" w:rsidRPr="00B6453F" w:rsidRDefault="00AE2E1E" w:rsidP="00EE2CF8">
      <w:pPr>
        <w:pStyle w:val="Paragraphedeliste"/>
        <w:tabs>
          <w:tab w:val="left" w:pos="567"/>
        </w:tabs>
        <w:ind w:left="0"/>
        <w:jc w:val="both"/>
        <w:outlineLvl w:val="0"/>
        <w:rPr>
          <w:rFonts w:ascii="Marianne" w:hAnsi="Marianne"/>
          <w:b/>
          <w:sz w:val="20"/>
        </w:rPr>
      </w:pPr>
      <w:bookmarkStart w:id="29" w:name="_Toc334022327"/>
      <w:bookmarkStart w:id="30" w:name="_Toc334022413"/>
      <w:r w:rsidRPr="00B6453F">
        <w:rPr>
          <w:rFonts w:ascii="Marianne" w:hAnsi="Marianne"/>
          <w:b/>
          <w:sz w:val="20"/>
        </w:rPr>
        <w:t>1</w:t>
      </w:r>
      <w:r w:rsidR="00D04ACB" w:rsidRPr="00B6453F">
        <w:rPr>
          <w:rFonts w:ascii="Marianne" w:hAnsi="Marianne"/>
          <w:b/>
          <w:sz w:val="20"/>
        </w:rPr>
        <w:t>2</w:t>
      </w:r>
      <w:r w:rsidR="00EE2CF8" w:rsidRPr="00B6453F">
        <w:rPr>
          <w:rFonts w:ascii="Marianne" w:hAnsi="Marianne"/>
          <w:b/>
          <w:sz w:val="20"/>
        </w:rPr>
        <w:t xml:space="preserve"> -</w:t>
      </w:r>
      <w:r w:rsidRPr="00B6453F">
        <w:rPr>
          <w:rFonts w:ascii="Marianne" w:hAnsi="Marianne"/>
          <w:b/>
          <w:sz w:val="20"/>
        </w:rPr>
        <w:t xml:space="preserve"> </w:t>
      </w:r>
      <w:r w:rsidR="00EF20F8" w:rsidRPr="00B6453F">
        <w:rPr>
          <w:rFonts w:ascii="Marianne" w:hAnsi="Marianne"/>
          <w:b/>
          <w:sz w:val="20"/>
          <w:u w:val="single"/>
        </w:rPr>
        <w:t>DROIT APPLICABLE</w:t>
      </w:r>
      <w:bookmarkEnd w:id="29"/>
      <w:bookmarkEnd w:id="30"/>
      <w:r w:rsidR="00EF20F8" w:rsidRPr="00B6453F">
        <w:rPr>
          <w:rFonts w:ascii="Marianne" w:hAnsi="Marianne"/>
          <w:b/>
          <w:sz w:val="20"/>
          <w:u w:val="single"/>
        </w:rPr>
        <w:t xml:space="preserve"> ET LITIGES</w:t>
      </w:r>
    </w:p>
    <w:p w14:paraId="05266AC4" w14:textId="77777777" w:rsidR="00EF20F8" w:rsidRPr="00B6453F" w:rsidRDefault="00EF20F8" w:rsidP="00EF20F8">
      <w:pPr>
        <w:tabs>
          <w:tab w:val="left" w:pos="567"/>
        </w:tabs>
        <w:jc w:val="both"/>
        <w:rPr>
          <w:rFonts w:ascii="Marianne" w:hAnsi="Marianne"/>
          <w:sz w:val="20"/>
        </w:rPr>
      </w:pPr>
    </w:p>
    <w:p w14:paraId="2DDA97E7" w14:textId="5C2B205C" w:rsidR="00EF20F8" w:rsidRPr="00B6453F" w:rsidRDefault="0051525F" w:rsidP="00EF20F8">
      <w:pPr>
        <w:tabs>
          <w:tab w:val="left" w:pos="567"/>
        </w:tabs>
        <w:jc w:val="both"/>
        <w:rPr>
          <w:rFonts w:ascii="Marianne" w:hAnsi="Marianne"/>
          <w:sz w:val="20"/>
        </w:rPr>
      </w:pPr>
      <w:r w:rsidRPr="00B6453F">
        <w:rPr>
          <w:rFonts w:ascii="Marianne" w:hAnsi="Marianne"/>
          <w:sz w:val="20"/>
        </w:rPr>
        <w:t xml:space="preserve">La Convention </w:t>
      </w:r>
      <w:r w:rsidR="00EF20F8" w:rsidRPr="00B6453F">
        <w:rPr>
          <w:rFonts w:ascii="Marianne" w:hAnsi="Marianne"/>
          <w:sz w:val="20"/>
        </w:rPr>
        <w:t xml:space="preserve">est </w:t>
      </w:r>
      <w:r w:rsidR="008019C2" w:rsidRPr="00B6453F">
        <w:rPr>
          <w:rFonts w:ascii="Marianne" w:hAnsi="Marianne"/>
          <w:sz w:val="20"/>
        </w:rPr>
        <w:t>soumis</w:t>
      </w:r>
      <w:r w:rsidRPr="00B6453F">
        <w:rPr>
          <w:rFonts w:ascii="Marianne" w:hAnsi="Marianne"/>
          <w:sz w:val="20"/>
        </w:rPr>
        <w:t>e</w:t>
      </w:r>
      <w:r w:rsidR="00EF20F8" w:rsidRPr="00B6453F">
        <w:rPr>
          <w:rFonts w:ascii="Marianne" w:hAnsi="Marianne"/>
          <w:sz w:val="20"/>
        </w:rPr>
        <w:t xml:space="preserve"> au droit français.</w:t>
      </w:r>
    </w:p>
    <w:p w14:paraId="36024353" w14:textId="77777777" w:rsidR="00EF20F8" w:rsidRPr="00B6453F" w:rsidRDefault="00EF20F8" w:rsidP="00EF20F8">
      <w:pPr>
        <w:tabs>
          <w:tab w:val="left" w:pos="567"/>
        </w:tabs>
        <w:jc w:val="both"/>
        <w:outlineLvl w:val="0"/>
        <w:rPr>
          <w:rFonts w:ascii="Marianne" w:hAnsi="Marianne"/>
          <w:b/>
          <w:sz w:val="20"/>
          <w:u w:val="single"/>
        </w:rPr>
      </w:pPr>
    </w:p>
    <w:p w14:paraId="0FDD88CB" w14:textId="1AD0ADAC" w:rsidR="00EF20F8" w:rsidRPr="00B6453F" w:rsidRDefault="00EF20F8" w:rsidP="00EF20F8">
      <w:pPr>
        <w:widowControl w:val="0"/>
        <w:autoSpaceDE w:val="0"/>
        <w:autoSpaceDN w:val="0"/>
        <w:adjustRightInd w:val="0"/>
        <w:jc w:val="both"/>
        <w:rPr>
          <w:rFonts w:ascii="Marianne" w:hAnsi="Marianne" w:cs="Arial"/>
          <w:sz w:val="20"/>
        </w:rPr>
      </w:pPr>
      <w:r w:rsidRPr="00B6453F">
        <w:rPr>
          <w:rFonts w:ascii="Marianne" w:hAnsi="Marianne" w:cs="Arial"/>
          <w:sz w:val="20"/>
        </w:rPr>
        <w:t xml:space="preserve">En cas de difficultés sur l’interprétation, l’exécution ou la validité de </w:t>
      </w:r>
      <w:r w:rsidR="0051525F" w:rsidRPr="00B6453F">
        <w:rPr>
          <w:rFonts w:ascii="Marianne" w:hAnsi="Marianne" w:cs="Arial"/>
          <w:sz w:val="20"/>
        </w:rPr>
        <w:t>la Convention</w:t>
      </w:r>
      <w:r w:rsidRPr="00B6453F">
        <w:rPr>
          <w:rFonts w:ascii="Marianne" w:hAnsi="Marianne" w:cs="Arial"/>
          <w:sz w:val="20"/>
        </w:rPr>
        <w:t xml:space="preserve">, et sauf en cas d’urgence justifiant la saisine d’une juridiction compétente statuant en référé, les Parties </w:t>
      </w:r>
      <w:r w:rsidRPr="00B6453F">
        <w:rPr>
          <w:rFonts w:ascii="Marianne" w:hAnsi="Marianne" w:cs="Arial"/>
          <w:sz w:val="20"/>
        </w:rPr>
        <w:lastRenderedPageBreak/>
        <w:t>s’efforceront de résoudre leur différend à l’amiable.</w:t>
      </w:r>
    </w:p>
    <w:p w14:paraId="40D58BB8" w14:textId="525FB642" w:rsidR="00EF20F8" w:rsidRPr="00B6453F" w:rsidRDefault="00EF20F8" w:rsidP="00EF20F8">
      <w:pPr>
        <w:widowControl w:val="0"/>
        <w:autoSpaceDE w:val="0"/>
        <w:autoSpaceDN w:val="0"/>
        <w:adjustRightInd w:val="0"/>
        <w:jc w:val="both"/>
        <w:rPr>
          <w:rFonts w:ascii="Marianne" w:hAnsi="Marianne" w:cs="Arial"/>
          <w:sz w:val="20"/>
        </w:rPr>
      </w:pPr>
      <w:r w:rsidRPr="00B6453F">
        <w:rPr>
          <w:rFonts w:ascii="Marianne" w:hAnsi="Marianne" w:cs="Arial"/>
          <w:sz w:val="20"/>
        </w:rPr>
        <w:t xml:space="preserve">Au cas où les Parties ne parviendraient pas à résoudre leur différend dans un délai de </w:t>
      </w:r>
      <w:r w:rsidR="003D2093" w:rsidRPr="00B6453F">
        <w:rPr>
          <w:rFonts w:ascii="Marianne" w:hAnsi="Marianne" w:cs="Arial"/>
          <w:sz w:val="20"/>
        </w:rPr>
        <w:t>trois</w:t>
      </w:r>
      <w:r w:rsidRPr="00B6453F">
        <w:rPr>
          <w:rFonts w:ascii="Marianne" w:hAnsi="Marianne" w:cs="Arial"/>
          <w:sz w:val="20"/>
        </w:rPr>
        <w:t xml:space="preserve"> (</w:t>
      </w:r>
      <w:r w:rsidR="003D2093" w:rsidRPr="00B6453F">
        <w:rPr>
          <w:rFonts w:ascii="Marianne" w:hAnsi="Marianne" w:cs="Arial"/>
          <w:sz w:val="20"/>
        </w:rPr>
        <w:t>3</w:t>
      </w:r>
      <w:r w:rsidRPr="00B6453F">
        <w:rPr>
          <w:rFonts w:ascii="Marianne" w:hAnsi="Marianne" w:cs="Arial"/>
          <w:sz w:val="20"/>
        </w:rPr>
        <w:t>) mois à compter de sa notification par lettre recommandée avec avis de réception à une des Parties, le litige sera porté par la Partie la plus diligente devant les tribunaux français compétents.</w:t>
      </w:r>
    </w:p>
    <w:bookmarkEnd w:id="16"/>
    <w:bookmarkEnd w:id="26"/>
    <w:p w14:paraId="12A36322" w14:textId="77777777" w:rsidR="003D2093" w:rsidRPr="00B6453F" w:rsidRDefault="003D2093" w:rsidP="000A6855">
      <w:pPr>
        <w:rPr>
          <w:rFonts w:ascii="Marianne" w:eastAsia="Times New Roman" w:hAnsi="Marianne" w:cs="Arial"/>
          <w:sz w:val="20"/>
        </w:rPr>
      </w:pPr>
    </w:p>
    <w:p w14:paraId="17306CF2" w14:textId="77777777" w:rsidR="003D2093" w:rsidRPr="00B6453F" w:rsidRDefault="003D2093" w:rsidP="000A6855">
      <w:pPr>
        <w:rPr>
          <w:rFonts w:ascii="Marianne" w:eastAsia="Times New Roman" w:hAnsi="Marianne" w:cs="Arial"/>
          <w:sz w:val="20"/>
        </w:rPr>
      </w:pPr>
    </w:p>
    <w:p w14:paraId="329D1941" w14:textId="77777777" w:rsidR="00916286" w:rsidRPr="00FA5DD1" w:rsidRDefault="00916286" w:rsidP="00916286">
      <w:pPr>
        <w:rPr>
          <w:rFonts w:ascii="Marianne" w:eastAsia="Times New Roman" w:hAnsi="Marianne" w:cs="Arial"/>
          <w:sz w:val="20"/>
        </w:rPr>
      </w:pPr>
      <w:bookmarkStart w:id="31" w:name="_Hlk172631547"/>
      <w:r w:rsidRPr="00FA5DD1">
        <w:rPr>
          <w:rFonts w:ascii="Marianne" w:eastAsia="Times New Roman" w:hAnsi="Marianne" w:cs="Arial"/>
          <w:sz w:val="20"/>
        </w:rPr>
        <w:t>Fait à Lille, en trois (3) exemplaires originaux dont un pour chacune des Parties :</w:t>
      </w:r>
    </w:p>
    <w:bookmarkEnd w:id="31"/>
    <w:p w14:paraId="4FDEA555" w14:textId="77777777" w:rsidR="00916286" w:rsidRPr="00FA5DD1" w:rsidRDefault="00916286" w:rsidP="00916286">
      <w:pPr>
        <w:rPr>
          <w:rFonts w:ascii="Marianne" w:eastAsia="Times New Roman" w:hAnsi="Marianne" w:cs="Arial"/>
          <w:sz w:val="20"/>
        </w:rPr>
      </w:pPr>
    </w:p>
    <w:tbl>
      <w:tblPr>
        <w:tblStyle w:val="Grilledutableau"/>
        <w:tblW w:w="0" w:type="auto"/>
        <w:tblLook w:val="04A0" w:firstRow="1" w:lastRow="0" w:firstColumn="1" w:lastColumn="0" w:noHBand="0" w:noVBand="1"/>
      </w:tblPr>
      <w:tblGrid>
        <w:gridCol w:w="4531"/>
        <w:gridCol w:w="4531"/>
      </w:tblGrid>
      <w:tr w:rsidR="00916286" w:rsidRPr="00FA5DD1" w14:paraId="368B769B" w14:textId="77777777" w:rsidTr="003C1619">
        <w:tc>
          <w:tcPr>
            <w:tcW w:w="4531" w:type="dxa"/>
          </w:tcPr>
          <w:p w14:paraId="2B799C1A"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Université de Lille</w:t>
            </w:r>
          </w:p>
        </w:tc>
        <w:tc>
          <w:tcPr>
            <w:tcW w:w="4531" w:type="dxa"/>
          </w:tcPr>
          <w:p w14:paraId="73664C56"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w:t>
            </w:r>
            <w:r w:rsidRPr="00FA5DD1">
              <w:rPr>
                <w:rFonts w:ascii="Marianne" w:eastAsia="Times New Roman" w:hAnsi="Marianne" w:cs="Arial"/>
                <w:b/>
                <w:bCs/>
                <w:sz w:val="20"/>
                <w:highlight w:val="yellow"/>
              </w:rPr>
              <w:t>Partenaire)</w:t>
            </w:r>
          </w:p>
        </w:tc>
      </w:tr>
      <w:tr w:rsidR="00916286" w:rsidRPr="00FA5DD1" w14:paraId="08C2BC7A" w14:textId="77777777" w:rsidTr="003C1619">
        <w:tc>
          <w:tcPr>
            <w:tcW w:w="4531" w:type="dxa"/>
          </w:tcPr>
          <w:p w14:paraId="1F51D96C" w14:textId="77777777" w:rsidR="00916286" w:rsidRPr="00FA5DD1" w:rsidRDefault="00916286" w:rsidP="003C1619">
            <w:pPr>
              <w:rPr>
                <w:rFonts w:ascii="Marianne" w:eastAsia="Times New Roman" w:hAnsi="Marianne" w:cs="Arial"/>
                <w:sz w:val="20"/>
              </w:rPr>
            </w:pPr>
          </w:p>
          <w:p w14:paraId="220ED828" w14:textId="77777777" w:rsidR="00916286" w:rsidRPr="00FA5DD1" w:rsidRDefault="00916286" w:rsidP="003C1619">
            <w:pPr>
              <w:rPr>
                <w:rFonts w:ascii="Marianne" w:eastAsia="Times New Roman" w:hAnsi="Marianne" w:cs="Arial"/>
                <w:sz w:val="20"/>
              </w:rPr>
            </w:pPr>
          </w:p>
          <w:p w14:paraId="2E873ACB" w14:textId="77777777" w:rsidR="00916286" w:rsidRPr="00FA5DD1" w:rsidRDefault="00916286" w:rsidP="003C1619">
            <w:pPr>
              <w:rPr>
                <w:rFonts w:ascii="Marianne" w:eastAsia="Times New Roman" w:hAnsi="Marianne" w:cs="Arial"/>
                <w:sz w:val="20"/>
              </w:rPr>
            </w:pPr>
          </w:p>
          <w:p w14:paraId="14E7436F" w14:textId="77777777" w:rsidR="00916286" w:rsidRPr="00FA5DD1" w:rsidRDefault="00916286" w:rsidP="003C1619">
            <w:pPr>
              <w:rPr>
                <w:rFonts w:ascii="Marianne" w:eastAsia="Times New Roman" w:hAnsi="Marianne" w:cs="Arial"/>
                <w:sz w:val="20"/>
              </w:rPr>
            </w:pPr>
          </w:p>
          <w:p w14:paraId="0712A9F5" w14:textId="77777777" w:rsidR="00916286" w:rsidRPr="00FA5DD1" w:rsidRDefault="00916286" w:rsidP="003C1619">
            <w:pPr>
              <w:rPr>
                <w:rFonts w:ascii="Marianne" w:eastAsia="Times New Roman" w:hAnsi="Marianne" w:cs="Arial"/>
                <w:sz w:val="20"/>
              </w:rPr>
            </w:pPr>
          </w:p>
          <w:p w14:paraId="720ECB0E" w14:textId="77777777" w:rsidR="00916286" w:rsidRPr="00FA5DD1" w:rsidRDefault="00916286" w:rsidP="003C1619">
            <w:pPr>
              <w:rPr>
                <w:rFonts w:ascii="Marianne" w:eastAsia="Times New Roman" w:hAnsi="Marianne" w:cs="Arial"/>
                <w:sz w:val="20"/>
              </w:rPr>
            </w:pPr>
          </w:p>
          <w:p w14:paraId="3C90DAFC" w14:textId="77777777" w:rsidR="00916286" w:rsidRPr="00FA5DD1" w:rsidRDefault="00916286" w:rsidP="003C1619">
            <w:pPr>
              <w:rPr>
                <w:rFonts w:ascii="Marianne" w:eastAsia="Times New Roman" w:hAnsi="Marianne" w:cs="Arial"/>
                <w:sz w:val="20"/>
              </w:rPr>
            </w:pPr>
            <w:r w:rsidRPr="00FA5DD1">
              <w:rPr>
                <w:rFonts w:ascii="Marianne" w:eastAsia="Times New Roman" w:hAnsi="Marianne" w:cs="Arial"/>
                <w:sz w:val="20"/>
              </w:rPr>
              <w:t xml:space="preserve">Le </w:t>
            </w:r>
            <w:r>
              <w:rPr>
                <w:rFonts w:ascii="Marianne" w:eastAsia="Times New Roman" w:hAnsi="Marianne" w:cs="Arial"/>
                <w:sz w:val="20"/>
              </w:rPr>
              <w:t>Vice-Président Affaires doctorales</w:t>
            </w:r>
          </w:p>
          <w:p w14:paraId="1C2DDBFA" w14:textId="77777777" w:rsidR="00916286" w:rsidRDefault="00916286" w:rsidP="003C1619">
            <w:pPr>
              <w:rPr>
                <w:rFonts w:ascii="Marianne" w:eastAsia="Times New Roman" w:hAnsi="Marianne" w:cs="Arial"/>
                <w:b/>
                <w:bCs/>
                <w:sz w:val="20"/>
              </w:rPr>
            </w:pPr>
            <w:r w:rsidRPr="00FA5DD1">
              <w:rPr>
                <w:rFonts w:ascii="Marianne" w:eastAsia="Times New Roman" w:hAnsi="Marianne" w:cs="Arial"/>
                <w:b/>
                <w:bCs/>
                <w:sz w:val="20"/>
              </w:rPr>
              <w:t xml:space="preserve">M. </w:t>
            </w:r>
            <w:r>
              <w:rPr>
                <w:rFonts w:ascii="Marianne" w:eastAsia="Times New Roman" w:hAnsi="Marianne" w:cs="Arial"/>
                <w:b/>
                <w:bCs/>
                <w:sz w:val="20"/>
              </w:rPr>
              <w:t>Olivier COLOT</w:t>
            </w:r>
          </w:p>
          <w:p w14:paraId="265CC4E9" w14:textId="77777777" w:rsidR="00916286" w:rsidRPr="00FA5DD1" w:rsidRDefault="00916286" w:rsidP="003C1619">
            <w:pPr>
              <w:rPr>
                <w:rFonts w:ascii="Marianne" w:eastAsia="Times New Roman" w:hAnsi="Marianne" w:cs="Arial"/>
                <w:b/>
                <w:bCs/>
                <w:sz w:val="20"/>
              </w:rPr>
            </w:pPr>
          </w:p>
        </w:tc>
        <w:tc>
          <w:tcPr>
            <w:tcW w:w="4531" w:type="dxa"/>
            <w:tcBorders>
              <w:bottom w:val="single" w:sz="4" w:space="0" w:color="auto"/>
            </w:tcBorders>
          </w:tcPr>
          <w:p w14:paraId="4FFAF63C" w14:textId="77777777" w:rsidR="00916286" w:rsidRPr="00FA5DD1" w:rsidRDefault="00916286" w:rsidP="003C1619">
            <w:pPr>
              <w:rPr>
                <w:rFonts w:ascii="Marianne" w:eastAsia="Times New Roman" w:hAnsi="Marianne" w:cs="Arial"/>
                <w:sz w:val="20"/>
              </w:rPr>
            </w:pPr>
          </w:p>
          <w:p w14:paraId="69C54299" w14:textId="77777777" w:rsidR="00916286" w:rsidRPr="00FA5DD1" w:rsidRDefault="00916286" w:rsidP="003C1619">
            <w:pPr>
              <w:rPr>
                <w:rFonts w:ascii="Marianne" w:eastAsia="Times New Roman" w:hAnsi="Marianne" w:cs="Arial"/>
                <w:sz w:val="20"/>
              </w:rPr>
            </w:pPr>
          </w:p>
          <w:p w14:paraId="4F98C983" w14:textId="77777777" w:rsidR="00916286" w:rsidRPr="00FA5DD1" w:rsidRDefault="00916286" w:rsidP="003C1619">
            <w:pPr>
              <w:rPr>
                <w:rFonts w:ascii="Marianne" w:eastAsia="Times New Roman" w:hAnsi="Marianne" w:cs="Arial"/>
                <w:sz w:val="20"/>
              </w:rPr>
            </w:pPr>
          </w:p>
          <w:p w14:paraId="33778FF1" w14:textId="77777777" w:rsidR="00916286" w:rsidRPr="00FA5DD1" w:rsidRDefault="00916286" w:rsidP="003C1619">
            <w:pPr>
              <w:rPr>
                <w:rFonts w:ascii="Marianne" w:eastAsia="Times New Roman" w:hAnsi="Marianne" w:cs="Arial"/>
                <w:sz w:val="20"/>
              </w:rPr>
            </w:pPr>
          </w:p>
          <w:p w14:paraId="0CD9D2DE" w14:textId="77777777" w:rsidR="00916286" w:rsidRPr="00FA5DD1" w:rsidRDefault="00916286" w:rsidP="003C1619">
            <w:pPr>
              <w:rPr>
                <w:rFonts w:ascii="Marianne" w:eastAsia="Times New Roman" w:hAnsi="Marianne" w:cs="Arial"/>
                <w:sz w:val="20"/>
              </w:rPr>
            </w:pPr>
          </w:p>
          <w:p w14:paraId="1B7B389C" w14:textId="77777777" w:rsidR="00916286" w:rsidRPr="00FA5DD1" w:rsidRDefault="00916286" w:rsidP="003C1619">
            <w:pPr>
              <w:rPr>
                <w:rFonts w:ascii="Marianne" w:eastAsia="Times New Roman" w:hAnsi="Marianne" w:cs="Arial"/>
                <w:sz w:val="20"/>
              </w:rPr>
            </w:pPr>
          </w:p>
          <w:p w14:paraId="613787B8" w14:textId="77777777" w:rsidR="00916286" w:rsidRPr="00FA5DD1" w:rsidRDefault="00916286" w:rsidP="003C1619">
            <w:pPr>
              <w:rPr>
                <w:rFonts w:ascii="Marianne" w:eastAsia="Times New Roman" w:hAnsi="Marianne" w:cs="Arial"/>
                <w:sz w:val="20"/>
                <w:highlight w:val="yellow"/>
              </w:rPr>
            </w:pPr>
            <w:r w:rsidRPr="00FA5DD1">
              <w:rPr>
                <w:rFonts w:ascii="Marianne" w:eastAsia="Times New Roman" w:hAnsi="Marianne" w:cs="Arial"/>
                <w:sz w:val="20"/>
                <w:highlight w:val="yellow"/>
              </w:rPr>
              <w:t>(fonction)</w:t>
            </w:r>
          </w:p>
          <w:p w14:paraId="2A5E8FE3"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highlight w:val="yellow"/>
              </w:rPr>
              <w:t>M./Mme. (nom)</w:t>
            </w:r>
          </w:p>
        </w:tc>
      </w:tr>
      <w:tr w:rsidR="00916286" w:rsidRPr="00FA5DD1" w14:paraId="4BEB29C1" w14:textId="77777777" w:rsidTr="003C1619">
        <w:tc>
          <w:tcPr>
            <w:tcW w:w="4531" w:type="dxa"/>
          </w:tcPr>
          <w:p w14:paraId="31C552F6"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Le Doctorant</w:t>
            </w:r>
          </w:p>
        </w:tc>
        <w:tc>
          <w:tcPr>
            <w:tcW w:w="4531" w:type="dxa"/>
            <w:tcBorders>
              <w:top w:val="single" w:sz="4" w:space="0" w:color="auto"/>
              <w:bottom w:val="nil"/>
              <w:right w:val="nil"/>
            </w:tcBorders>
          </w:tcPr>
          <w:p w14:paraId="7A0C7B82" w14:textId="77777777" w:rsidR="00916286" w:rsidRPr="00FE1B88" w:rsidRDefault="00916286" w:rsidP="003C1619">
            <w:pPr>
              <w:rPr>
                <w:rFonts w:ascii="Marianne" w:eastAsia="Times New Roman" w:hAnsi="Marianne" w:cs="Arial"/>
                <w:b/>
                <w:bCs/>
                <w:sz w:val="20"/>
              </w:rPr>
            </w:pPr>
          </w:p>
        </w:tc>
      </w:tr>
      <w:tr w:rsidR="00916286" w:rsidRPr="00FA5DD1" w14:paraId="3AC33A9C" w14:textId="77777777" w:rsidTr="003C1619">
        <w:tc>
          <w:tcPr>
            <w:tcW w:w="4531" w:type="dxa"/>
          </w:tcPr>
          <w:p w14:paraId="17ADB0F3" w14:textId="77777777" w:rsidR="00916286" w:rsidRPr="00FA5DD1" w:rsidRDefault="00916286" w:rsidP="003C1619">
            <w:pPr>
              <w:rPr>
                <w:rFonts w:ascii="Marianne" w:eastAsia="Times New Roman" w:hAnsi="Marianne" w:cs="Arial"/>
                <w:sz w:val="20"/>
              </w:rPr>
            </w:pPr>
          </w:p>
          <w:p w14:paraId="7D6A19F7" w14:textId="77777777" w:rsidR="00916286" w:rsidRPr="00FA5DD1" w:rsidRDefault="00916286" w:rsidP="003C1619">
            <w:pPr>
              <w:rPr>
                <w:rFonts w:ascii="Marianne" w:eastAsia="Times New Roman" w:hAnsi="Marianne" w:cs="Arial"/>
                <w:sz w:val="20"/>
              </w:rPr>
            </w:pPr>
          </w:p>
          <w:p w14:paraId="6A7301B4" w14:textId="77777777" w:rsidR="00916286" w:rsidRPr="00FA5DD1" w:rsidRDefault="00916286" w:rsidP="003C1619">
            <w:pPr>
              <w:rPr>
                <w:rFonts w:ascii="Marianne" w:eastAsia="Times New Roman" w:hAnsi="Marianne" w:cs="Arial"/>
                <w:sz w:val="20"/>
              </w:rPr>
            </w:pPr>
          </w:p>
          <w:p w14:paraId="591542A9" w14:textId="77777777" w:rsidR="00916286" w:rsidRPr="00FA5DD1" w:rsidRDefault="00916286" w:rsidP="003C1619">
            <w:pPr>
              <w:rPr>
                <w:rFonts w:ascii="Marianne" w:eastAsia="Times New Roman" w:hAnsi="Marianne" w:cs="Arial"/>
                <w:sz w:val="20"/>
              </w:rPr>
            </w:pPr>
          </w:p>
          <w:p w14:paraId="1FAB394B" w14:textId="77777777" w:rsidR="00916286" w:rsidRPr="00FA5DD1" w:rsidRDefault="00916286" w:rsidP="003C1619">
            <w:pPr>
              <w:rPr>
                <w:rFonts w:ascii="Marianne" w:eastAsia="Times New Roman" w:hAnsi="Marianne" w:cs="Arial"/>
                <w:sz w:val="20"/>
              </w:rPr>
            </w:pPr>
          </w:p>
          <w:p w14:paraId="06C1BB4E" w14:textId="77777777" w:rsidR="00916286" w:rsidRPr="00FA5DD1" w:rsidRDefault="00916286" w:rsidP="003C1619">
            <w:pPr>
              <w:rPr>
                <w:rFonts w:ascii="Marianne" w:eastAsia="Times New Roman" w:hAnsi="Marianne" w:cs="Arial"/>
                <w:sz w:val="20"/>
              </w:rPr>
            </w:pPr>
          </w:p>
          <w:p w14:paraId="513B56A2"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M./Mme (nom)</w:t>
            </w:r>
          </w:p>
        </w:tc>
        <w:tc>
          <w:tcPr>
            <w:tcW w:w="4531" w:type="dxa"/>
            <w:tcBorders>
              <w:top w:val="nil"/>
              <w:bottom w:val="nil"/>
              <w:right w:val="nil"/>
            </w:tcBorders>
          </w:tcPr>
          <w:p w14:paraId="6C7760A3" w14:textId="77777777" w:rsidR="00916286" w:rsidRPr="00FA5DD1" w:rsidRDefault="00916286" w:rsidP="003C1619">
            <w:pPr>
              <w:rPr>
                <w:rFonts w:ascii="Marianne" w:eastAsia="Times New Roman" w:hAnsi="Marianne" w:cs="Arial"/>
                <w:sz w:val="20"/>
              </w:rPr>
            </w:pPr>
          </w:p>
        </w:tc>
      </w:tr>
    </w:tbl>
    <w:p w14:paraId="6EAC5400" w14:textId="77777777" w:rsidR="00916286" w:rsidRPr="00FA5DD1" w:rsidRDefault="00916286" w:rsidP="00916286">
      <w:pPr>
        <w:rPr>
          <w:rFonts w:ascii="Marianne" w:eastAsia="Times New Roman" w:hAnsi="Marianne" w:cs="Arial"/>
          <w:sz w:val="20"/>
        </w:rPr>
      </w:pPr>
    </w:p>
    <w:p w14:paraId="641F8254" w14:textId="77777777" w:rsidR="00916286" w:rsidRPr="00FA5DD1" w:rsidRDefault="00916286" w:rsidP="00916286">
      <w:pPr>
        <w:rPr>
          <w:rFonts w:ascii="Marianne" w:eastAsia="Times New Roman" w:hAnsi="Marianne" w:cs="Arial"/>
          <w:sz w:val="20"/>
        </w:rPr>
      </w:pPr>
      <w:r w:rsidRPr="00FA5DD1">
        <w:rPr>
          <w:rFonts w:ascii="Marianne" w:eastAsia="Times New Roman" w:hAnsi="Marianne" w:cs="Arial"/>
          <w:sz w:val="20"/>
        </w:rPr>
        <w:t xml:space="preserve"> </w:t>
      </w:r>
    </w:p>
    <w:p w14:paraId="27D7B3F3" w14:textId="77777777" w:rsidR="00916286" w:rsidRDefault="00916286" w:rsidP="00916286">
      <w:pPr>
        <w:pStyle w:val="Titre4"/>
        <w:tabs>
          <w:tab w:val="left" w:pos="220"/>
          <w:tab w:val="left" w:pos="500"/>
        </w:tabs>
        <w:rPr>
          <w:rFonts w:ascii="Marianne" w:hAnsi="Marianne" w:cs="Arial"/>
          <w:b w:val="0"/>
          <w:color w:val="auto"/>
          <w:sz w:val="20"/>
        </w:rPr>
      </w:pPr>
      <w:r>
        <w:rPr>
          <w:rFonts w:ascii="Marianne" w:hAnsi="Marianne" w:cs="Arial"/>
          <w:b w:val="0"/>
          <w:color w:val="auto"/>
          <w:sz w:val="20"/>
        </w:rPr>
        <w:t>Visas :</w:t>
      </w:r>
    </w:p>
    <w:p w14:paraId="191F262E" w14:textId="77777777" w:rsidR="00916286" w:rsidRDefault="00916286" w:rsidP="00916286">
      <w:pPr>
        <w:pStyle w:val="Titre4"/>
        <w:tabs>
          <w:tab w:val="left" w:pos="220"/>
          <w:tab w:val="left" w:pos="500"/>
        </w:tabs>
        <w:rPr>
          <w:rFonts w:ascii="Marianne" w:hAnsi="Marianne" w:cs="Arial"/>
          <w:b w:val="0"/>
          <w:color w:val="auto"/>
          <w:sz w:val="20"/>
        </w:rPr>
      </w:pPr>
    </w:p>
    <w:p w14:paraId="5B086F54" w14:textId="77777777" w:rsidR="00916286" w:rsidRPr="00FA5DD1" w:rsidRDefault="00916286" w:rsidP="00916286">
      <w:pPr>
        <w:pStyle w:val="Titre4"/>
        <w:tabs>
          <w:tab w:val="left" w:pos="220"/>
          <w:tab w:val="left" w:pos="500"/>
        </w:tabs>
        <w:rPr>
          <w:rFonts w:ascii="Marianne" w:hAnsi="Marianne" w:cs="Arial"/>
          <w:b w:val="0"/>
          <w:color w:val="auto"/>
          <w:sz w:val="20"/>
        </w:rPr>
      </w:pPr>
      <w:r w:rsidRPr="00FA5DD1">
        <w:rPr>
          <w:rFonts w:ascii="Marianne" w:hAnsi="Marianne" w:cs="Arial"/>
          <w:b w:val="0"/>
          <w:color w:val="auto"/>
          <w:sz w:val="20"/>
        </w:rPr>
        <w:tab/>
      </w:r>
    </w:p>
    <w:tbl>
      <w:tblPr>
        <w:tblStyle w:val="Grilledutableau"/>
        <w:tblW w:w="0" w:type="auto"/>
        <w:tblLook w:val="04A0" w:firstRow="1" w:lastRow="0" w:firstColumn="1" w:lastColumn="0" w:noHBand="0" w:noVBand="1"/>
      </w:tblPr>
      <w:tblGrid>
        <w:gridCol w:w="4531"/>
        <w:gridCol w:w="4531"/>
      </w:tblGrid>
      <w:tr w:rsidR="00916286" w:rsidRPr="00FE1B88" w14:paraId="391AF35A" w14:textId="77777777" w:rsidTr="003C1619">
        <w:tc>
          <w:tcPr>
            <w:tcW w:w="4531" w:type="dxa"/>
          </w:tcPr>
          <w:p w14:paraId="6DA3C154" w14:textId="460C7CC3"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 xml:space="preserve">Le </w:t>
            </w:r>
            <w:r>
              <w:rPr>
                <w:rFonts w:ascii="Marianne" w:eastAsia="Times New Roman" w:hAnsi="Marianne" w:cs="Arial"/>
                <w:b/>
                <w:bCs/>
                <w:sz w:val="20"/>
              </w:rPr>
              <w:t>Directeur de thèse de l’Etablissement d’</w:t>
            </w:r>
            <w:r w:rsidR="000633A9">
              <w:rPr>
                <w:rFonts w:ascii="Marianne" w:eastAsia="Times New Roman" w:hAnsi="Marianne" w:cs="Arial"/>
                <w:b/>
                <w:bCs/>
                <w:sz w:val="20"/>
              </w:rPr>
              <w:t>I</w:t>
            </w:r>
            <w:r>
              <w:rPr>
                <w:rFonts w:ascii="Marianne" w:eastAsia="Times New Roman" w:hAnsi="Marianne" w:cs="Arial"/>
                <w:b/>
                <w:bCs/>
                <w:sz w:val="20"/>
              </w:rPr>
              <w:t>nscription</w:t>
            </w:r>
          </w:p>
        </w:tc>
        <w:tc>
          <w:tcPr>
            <w:tcW w:w="4531" w:type="dxa"/>
          </w:tcPr>
          <w:p w14:paraId="3E3CAF39" w14:textId="72F93071" w:rsidR="00916286" w:rsidRPr="00FE1B88" w:rsidRDefault="00916286" w:rsidP="003C1619">
            <w:pPr>
              <w:rPr>
                <w:rFonts w:ascii="Marianne" w:eastAsia="Times New Roman" w:hAnsi="Marianne" w:cs="Arial"/>
                <w:b/>
                <w:bCs/>
                <w:sz w:val="20"/>
              </w:rPr>
            </w:pPr>
            <w:r w:rsidRPr="00FE1B88">
              <w:rPr>
                <w:rFonts w:ascii="Marianne" w:eastAsia="Times New Roman" w:hAnsi="Marianne" w:cs="Arial"/>
                <w:b/>
                <w:bCs/>
                <w:sz w:val="20"/>
              </w:rPr>
              <w:t xml:space="preserve">Le </w:t>
            </w:r>
            <w:r>
              <w:rPr>
                <w:rFonts w:ascii="Marianne" w:eastAsia="Times New Roman" w:hAnsi="Marianne" w:cs="Arial"/>
                <w:b/>
                <w:bCs/>
                <w:sz w:val="20"/>
              </w:rPr>
              <w:t xml:space="preserve">Directeur de thèse de l’Etablissement </w:t>
            </w:r>
            <w:r w:rsidR="000633A9">
              <w:rPr>
                <w:rFonts w:ascii="Marianne" w:eastAsia="Times New Roman" w:hAnsi="Marianne" w:cs="Arial"/>
                <w:b/>
                <w:bCs/>
                <w:sz w:val="20"/>
              </w:rPr>
              <w:t>P</w:t>
            </w:r>
            <w:r>
              <w:rPr>
                <w:rFonts w:ascii="Marianne" w:eastAsia="Times New Roman" w:hAnsi="Marianne" w:cs="Arial"/>
                <w:b/>
                <w:bCs/>
                <w:sz w:val="20"/>
              </w:rPr>
              <w:t>artenaire</w:t>
            </w:r>
          </w:p>
        </w:tc>
      </w:tr>
      <w:tr w:rsidR="00916286" w:rsidRPr="00FA5DD1" w14:paraId="693C245D" w14:textId="77777777" w:rsidTr="003C1619">
        <w:tc>
          <w:tcPr>
            <w:tcW w:w="4531" w:type="dxa"/>
          </w:tcPr>
          <w:p w14:paraId="59F68EC6" w14:textId="77777777" w:rsidR="00916286" w:rsidRPr="00FA5DD1" w:rsidRDefault="00916286" w:rsidP="003C1619">
            <w:pPr>
              <w:rPr>
                <w:rFonts w:ascii="Marianne" w:eastAsia="Times New Roman" w:hAnsi="Marianne" w:cs="Arial"/>
                <w:sz w:val="20"/>
              </w:rPr>
            </w:pPr>
          </w:p>
          <w:p w14:paraId="62D01BEB" w14:textId="77777777" w:rsidR="00916286" w:rsidRPr="00FA5DD1" w:rsidRDefault="00916286" w:rsidP="003C1619">
            <w:pPr>
              <w:rPr>
                <w:rFonts w:ascii="Marianne" w:eastAsia="Times New Roman" w:hAnsi="Marianne" w:cs="Arial"/>
                <w:sz w:val="20"/>
              </w:rPr>
            </w:pPr>
          </w:p>
          <w:p w14:paraId="64CBE5FA" w14:textId="77777777" w:rsidR="00916286" w:rsidRPr="00FA5DD1" w:rsidRDefault="00916286" w:rsidP="003C1619">
            <w:pPr>
              <w:rPr>
                <w:rFonts w:ascii="Marianne" w:eastAsia="Times New Roman" w:hAnsi="Marianne" w:cs="Arial"/>
                <w:sz w:val="20"/>
              </w:rPr>
            </w:pPr>
          </w:p>
          <w:p w14:paraId="7D429F54" w14:textId="77777777" w:rsidR="00916286" w:rsidRPr="00FA5DD1" w:rsidRDefault="00916286" w:rsidP="003C1619">
            <w:pPr>
              <w:rPr>
                <w:rFonts w:ascii="Marianne" w:eastAsia="Times New Roman" w:hAnsi="Marianne" w:cs="Arial"/>
                <w:sz w:val="20"/>
              </w:rPr>
            </w:pPr>
          </w:p>
          <w:p w14:paraId="7FE74EDA" w14:textId="77777777" w:rsidR="00916286" w:rsidRPr="00FA5DD1" w:rsidRDefault="00916286" w:rsidP="003C1619">
            <w:pPr>
              <w:rPr>
                <w:rFonts w:ascii="Marianne" w:eastAsia="Times New Roman" w:hAnsi="Marianne" w:cs="Arial"/>
                <w:sz w:val="20"/>
              </w:rPr>
            </w:pPr>
          </w:p>
          <w:p w14:paraId="67C8EC6A" w14:textId="77777777" w:rsidR="00916286" w:rsidRPr="00FA5DD1" w:rsidRDefault="00916286" w:rsidP="003C1619">
            <w:pPr>
              <w:rPr>
                <w:rFonts w:ascii="Marianne" w:eastAsia="Times New Roman" w:hAnsi="Marianne" w:cs="Arial"/>
                <w:sz w:val="20"/>
              </w:rPr>
            </w:pPr>
          </w:p>
          <w:p w14:paraId="22229C04" w14:textId="77777777" w:rsidR="00916286" w:rsidRPr="00FA5DD1" w:rsidRDefault="00916286" w:rsidP="003C1619">
            <w:pPr>
              <w:rPr>
                <w:rFonts w:ascii="Marianne" w:eastAsia="Times New Roman" w:hAnsi="Marianne" w:cs="Arial"/>
                <w:b/>
                <w:bCs/>
                <w:sz w:val="20"/>
              </w:rPr>
            </w:pPr>
            <w:r w:rsidRPr="00FA5DD1">
              <w:rPr>
                <w:rFonts w:ascii="Marianne" w:eastAsia="Times New Roman" w:hAnsi="Marianne" w:cs="Arial"/>
                <w:b/>
                <w:bCs/>
                <w:sz w:val="20"/>
              </w:rPr>
              <w:t>M./Mme (nom)</w:t>
            </w:r>
          </w:p>
        </w:tc>
        <w:tc>
          <w:tcPr>
            <w:tcW w:w="4531" w:type="dxa"/>
          </w:tcPr>
          <w:p w14:paraId="24C80272" w14:textId="77777777" w:rsidR="00916286" w:rsidRDefault="00916286" w:rsidP="003C1619">
            <w:pPr>
              <w:rPr>
                <w:rFonts w:ascii="Marianne" w:eastAsia="Times New Roman" w:hAnsi="Marianne" w:cs="Arial"/>
                <w:sz w:val="20"/>
              </w:rPr>
            </w:pPr>
          </w:p>
          <w:p w14:paraId="2812A3B6" w14:textId="77777777" w:rsidR="00916286" w:rsidRDefault="00916286" w:rsidP="003C1619">
            <w:pPr>
              <w:rPr>
                <w:rFonts w:ascii="Marianne" w:eastAsia="Times New Roman" w:hAnsi="Marianne" w:cs="Arial"/>
                <w:sz w:val="20"/>
              </w:rPr>
            </w:pPr>
          </w:p>
          <w:p w14:paraId="6E1F3DDA" w14:textId="77777777" w:rsidR="00916286" w:rsidRDefault="00916286" w:rsidP="003C1619">
            <w:pPr>
              <w:rPr>
                <w:rFonts w:ascii="Marianne" w:eastAsia="Times New Roman" w:hAnsi="Marianne" w:cs="Arial"/>
                <w:sz w:val="20"/>
              </w:rPr>
            </w:pPr>
          </w:p>
          <w:p w14:paraId="3F94D200" w14:textId="77777777" w:rsidR="00916286" w:rsidRDefault="00916286" w:rsidP="003C1619">
            <w:pPr>
              <w:rPr>
                <w:rFonts w:ascii="Marianne" w:eastAsia="Times New Roman" w:hAnsi="Marianne" w:cs="Arial"/>
                <w:sz w:val="20"/>
              </w:rPr>
            </w:pPr>
          </w:p>
          <w:p w14:paraId="4B4922F1" w14:textId="77777777" w:rsidR="00916286" w:rsidRDefault="00916286" w:rsidP="003C1619">
            <w:pPr>
              <w:rPr>
                <w:rFonts w:ascii="Marianne" w:eastAsia="Times New Roman" w:hAnsi="Marianne" w:cs="Arial"/>
                <w:sz w:val="20"/>
              </w:rPr>
            </w:pPr>
          </w:p>
          <w:p w14:paraId="4FCE4254" w14:textId="77777777" w:rsidR="00916286" w:rsidRDefault="00916286" w:rsidP="003C1619">
            <w:pPr>
              <w:rPr>
                <w:rFonts w:ascii="Marianne" w:eastAsia="Times New Roman" w:hAnsi="Marianne" w:cs="Arial"/>
                <w:sz w:val="20"/>
              </w:rPr>
            </w:pPr>
          </w:p>
          <w:p w14:paraId="36D374FF" w14:textId="77777777" w:rsidR="00916286" w:rsidRPr="00FE1B88" w:rsidRDefault="00916286" w:rsidP="003C1619">
            <w:pPr>
              <w:rPr>
                <w:rFonts w:ascii="Marianne" w:eastAsia="Times New Roman" w:hAnsi="Marianne" w:cs="Arial"/>
                <w:b/>
                <w:bCs/>
                <w:sz w:val="20"/>
              </w:rPr>
            </w:pPr>
            <w:r w:rsidRPr="00FE1B88">
              <w:rPr>
                <w:rFonts w:ascii="Marianne" w:eastAsia="Times New Roman" w:hAnsi="Marianne" w:cs="Arial"/>
                <w:b/>
                <w:bCs/>
                <w:sz w:val="20"/>
              </w:rPr>
              <w:t>M./Mme (nom)</w:t>
            </w:r>
          </w:p>
        </w:tc>
      </w:tr>
    </w:tbl>
    <w:p w14:paraId="2D9D1EE5" w14:textId="77777777" w:rsidR="005629D8" w:rsidRPr="00B6453F" w:rsidRDefault="005629D8" w:rsidP="000A6855">
      <w:pPr>
        <w:rPr>
          <w:rFonts w:ascii="Marianne" w:eastAsia="Times New Roman" w:hAnsi="Marianne" w:cs="Arial"/>
          <w:sz w:val="20"/>
        </w:rPr>
      </w:pPr>
    </w:p>
    <w:p w14:paraId="5CB64037" w14:textId="77777777" w:rsidR="00EC401F" w:rsidRPr="00B6453F" w:rsidRDefault="00C20924" w:rsidP="000A6855">
      <w:pPr>
        <w:rPr>
          <w:rFonts w:ascii="Marianne" w:eastAsia="Times New Roman" w:hAnsi="Marianne" w:cs="Arial"/>
          <w:sz w:val="20"/>
        </w:rPr>
      </w:pPr>
      <w:r w:rsidRPr="00B6453F">
        <w:rPr>
          <w:rFonts w:ascii="Marianne" w:eastAsia="Times New Roman" w:hAnsi="Marianne" w:cs="Arial"/>
          <w:sz w:val="20"/>
        </w:rPr>
        <w:t xml:space="preserve"> </w:t>
      </w:r>
    </w:p>
    <w:p w14:paraId="776942D1" w14:textId="77777777" w:rsidR="00FE3F09" w:rsidRPr="00B6453F" w:rsidRDefault="00FE3F09" w:rsidP="00FE3F09">
      <w:pPr>
        <w:pStyle w:val="Titre4"/>
        <w:tabs>
          <w:tab w:val="left" w:pos="220"/>
          <w:tab w:val="left" w:pos="500"/>
        </w:tabs>
        <w:rPr>
          <w:rFonts w:ascii="Marianne" w:hAnsi="Marianne" w:cs="Arial"/>
          <w:b w:val="0"/>
          <w:color w:val="auto"/>
          <w:sz w:val="20"/>
        </w:rPr>
      </w:pPr>
      <w:r w:rsidRPr="00B6453F">
        <w:rPr>
          <w:rFonts w:ascii="Marianne" w:hAnsi="Marianne" w:cs="Arial"/>
          <w:b w:val="0"/>
          <w:color w:val="auto"/>
          <w:sz w:val="20"/>
        </w:rPr>
        <w:tab/>
      </w:r>
      <w:r w:rsidRPr="00B6453F">
        <w:rPr>
          <w:rFonts w:ascii="Marianne" w:hAnsi="Marianne" w:cs="Arial"/>
          <w:b w:val="0"/>
          <w:color w:val="auto"/>
          <w:sz w:val="20"/>
        </w:rPr>
        <w:tab/>
      </w:r>
      <w:r w:rsidRPr="00B6453F">
        <w:rPr>
          <w:rFonts w:ascii="Marianne" w:hAnsi="Marianne" w:cs="Arial"/>
          <w:b w:val="0"/>
          <w:color w:val="auto"/>
          <w:sz w:val="20"/>
        </w:rPr>
        <w:tab/>
      </w:r>
      <w:r w:rsidRPr="00B6453F">
        <w:rPr>
          <w:rFonts w:ascii="Marianne" w:hAnsi="Marianne" w:cs="Arial"/>
          <w:b w:val="0"/>
          <w:color w:val="auto"/>
          <w:sz w:val="20"/>
        </w:rPr>
        <w:tab/>
      </w:r>
      <w:r w:rsidRPr="00B6453F">
        <w:rPr>
          <w:rFonts w:ascii="Marianne" w:hAnsi="Marianne" w:cs="Arial"/>
          <w:b w:val="0"/>
          <w:color w:val="auto"/>
          <w:sz w:val="20"/>
        </w:rPr>
        <w:tab/>
      </w:r>
      <w:r w:rsidRPr="00B6453F">
        <w:rPr>
          <w:rFonts w:ascii="Marianne" w:hAnsi="Marianne" w:cs="Arial"/>
          <w:b w:val="0"/>
          <w:color w:val="auto"/>
          <w:sz w:val="20"/>
        </w:rPr>
        <w:tab/>
        <w:t xml:space="preserve"> </w:t>
      </w:r>
    </w:p>
    <w:p w14:paraId="4D595A46" w14:textId="77777777" w:rsidR="00746C10" w:rsidRPr="00B6453F" w:rsidRDefault="00746C10">
      <w:pPr>
        <w:rPr>
          <w:rFonts w:ascii="Marianne" w:eastAsia="Times New Roman" w:hAnsi="Marianne" w:cs="Arial"/>
          <w:b/>
          <w:sz w:val="20"/>
          <w:u w:val="single"/>
        </w:rPr>
      </w:pPr>
      <w:bookmarkStart w:id="32" w:name="_Toc329008944"/>
      <w:r w:rsidRPr="00B6453F">
        <w:rPr>
          <w:rFonts w:ascii="Marianne" w:hAnsi="Marianne" w:cs="Arial"/>
          <w:sz w:val="20"/>
        </w:rPr>
        <w:br w:type="page"/>
      </w:r>
    </w:p>
    <w:p w14:paraId="6B3366D4" w14:textId="00F75B61" w:rsidR="00D80607" w:rsidRPr="00B6453F" w:rsidRDefault="00EC401F" w:rsidP="00A02E60">
      <w:pPr>
        <w:pStyle w:val="Style3"/>
        <w:outlineLvl w:val="0"/>
        <w:rPr>
          <w:rFonts w:ascii="Marianne" w:hAnsi="Marianne" w:cs="Arial"/>
          <w:sz w:val="20"/>
        </w:rPr>
      </w:pPr>
      <w:r w:rsidRPr="00B6453F">
        <w:rPr>
          <w:rFonts w:ascii="Marianne" w:hAnsi="Marianne" w:cs="Arial"/>
          <w:sz w:val="20"/>
        </w:rPr>
        <w:lastRenderedPageBreak/>
        <w:t>ANNEXE</w:t>
      </w:r>
      <w:r w:rsidR="00C6548C" w:rsidRPr="00B6453F">
        <w:rPr>
          <w:rFonts w:ascii="Marianne" w:hAnsi="Marianne" w:cs="Arial"/>
          <w:sz w:val="20"/>
        </w:rPr>
        <w:t> :</w:t>
      </w:r>
      <w:bookmarkEnd w:id="32"/>
      <w:r w:rsidR="00A02E60" w:rsidRPr="00B6453F">
        <w:rPr>
          <w:rFonts w:ascii="Marianne" w:hAnsi="Marianne" w:cs="Arial"/>
          <w:sz w:val="20"/>
        </w:rPr>
        <w:t xml:space="preserve"> DESCRIPTIF SCIENTIFIQUE [</w:t>
      </w:r>
      <w:r w:rsidR="00A02E60" w:rsidRPr="00B6453F">
        <w:rPr>
          <w:rFonts w:ascii="Marianne" w:hAnsi="Marianne" w:cs="Arial"/>
          <w:sz w:val="20"/>
          <w:highlight w:val="yellow"/>
        </w:rPr>
        <w:t>ET</w:t>
      </w:r>
      <w:r w:rsidR="00A02E60" w:rsidRPr="00B6453F">
        <w:rPr>
          <w:rFonts w:ascii="Marianne" w:hAnsi="Marianne" w:cs="Arial"/>
          <w:sz w:val="20"/>
        </w:rPr>
        <w:t xml:space="preserve"> </w:t>
      </w:r>
      <w:r w:rsidR="00A02E60" w:rsidRPr="00B6453F">
        <w:rPr>
          <w:rFonts w:ascii="Marianne" w:hAnsi="Marianne" w:cs="Arial"/>
          <w:sz w:val="20"/>
          <w:highlight w:val="yellow"/>
        </w:rPr>
        <w:t>FINANCIER</w:t>
      </w:r>
      <w:r w:rsidR="00A02E60" w:rsidRPr="00B6453F">
        <w:rPr>
          <w:rFonts w:ascii="Marianne" w:hAnsi="Marianne" w:cs="Arial"/>
          <w:sz w:val="20"/>
        </w:rPr>
        <w:t>]</w:t>
      </w:r>
    </w:p>
    <w:p w14:paraId="7597AFA7" w14:textId="18280A30" w:rsidR="00C909F6" w:rsidRPr="00B6453F" w:rsidRDefault="00C909F6" w:rsidP="00D80607">
      <w:pPr>
        <w:pStyle w:val="Style3"/>
        <w:rPr>
          <w:rFonts w:ascii="Marianne" w:hAnsi="Marianne" w:cs="Arial"/>
          <w:sz w:val="20"/>
        </w:rPr>
      </w:pPr>
    </w:p>
    <w:p w14:paraId="2F686B91" w14:textId="255C8D53" w:rsidR="00EE2CF8" w:rsidRPr="00B6453F" w:rsidRDefault="00C909F6" w:rsidP="00EE2CF8">
      <w:pPr>
        <w:pStyle w:val="Style3"/>
        <w:jc w:val="left"/>
        <w:rPr>
          <w:rFonts w:ascii="Marianne" w:hAnsi="Marianne" w:cs="Arial"/>
          <w:sz w:val="20"/>
        </w:rPr>
      </w:pPr>
      <w:r w:rsidRPr="00B6453F">
        <w:rPr>
          <w:rFonts w:ascii="Marianne" w:hAnsi="Marianne" w:cs="Arial"/>
          <w:sz w:val="20"/>
        </w:rPr>
        <w:t>Titre</w:t>
      </w:r>
      <w:r w:rsidR="00B7166F" w:rsidRPr="00B6453F">
        <w:rPr>
          <w:rFonts w:ascii="Marianne" w:hAnsi="Marianne" w:cs="Arial"/>
          <w:sz w:val="20"/>
        </w:rPr>
        <w:t xml:space="preserve"> de la thèse</w:t>
      </w:r>
    </w:p>
    <w:p w14:paraId="57B28061" w14:textId="77777777" w:rsidR="00565C9B" w:rsidRPr="00B6453F" w:rsidRDefault="00565C9B" w:rsidP="00EE2CF8">
      <w:pPr>
        <w:pStyle w:val="Style3"/>
        <w:jc w:val="left"/>
        <w:rPr>
          <w:rFonts w:ascii="Marianne" w:hAnsi="Marianne" w:cs="Arial"/>
          <w:sz w:val="20"/>
        </w:rPr>
      </w:pPr>
    </w:p>
    <w:p w14:paraId="6B199768" w14:textId="0F64B410" w:rsidR="00565C9B" w:rsidRPr="00B6453F" w:rsidRDefault="00565C9B" w:rsidP="00EE2CF8">
      <w:pPr>
        <w:pStyle w:val="Style3"/>
        <w:jc w:val="left"/>
        <w:rPr>
          <w:rFonts w:ascii="Marianne" w:hAnsi="Marianne" w:cs="Arial"/>
          <w:sz w:val="20"/>
        </w:rPr>
      </w:pPr>
      <w:r w:rsidRPr="00B6453F">
        <w:rPr>
          <w:rFonts w:ascii="Marianne" w:hAnsi="Marianne" w:cs="Arial"/>
          <w:sz w:val="20"/>
        </w:rPr>
        <w:t>Descriptif</w:t>
      </w:r>
      <w:r w:rsidR="00A02E60" w:rsidRPr="00B6453F">
        <w:rPr>
          <w:rFonts w:ascii="Marianne" w:hAnsi="Marianne" w:cs="Arial"/>
          <w:b w:val="0"/>
          <w:bCs/>
          <w:sz w:val="20"/>
          <w:u w:val="none"/>
        </w:rPr>
        <w:t> : Un résumé du projet de thèse (une page peut être suffisant).</w:t>
      </w:r>
    </w:p>
    <w:p w14:paraId="0491A4B2" w14:textId="77777777" w:rsidR="00565C9B" w:rsidRPr="00B6453F" w:rsidRDefault="00565C9B" w:rsidP="00EE2CF8">
      <w:pPr>
        <w:pStyle w:val="Style3"/>
        <w:jc w:val="left"/>
        <w:rPr>
          <w:rFonts w:ascii="Marianne" w:hAnsi="Marianne" w:cs="Arial"/>
          <w:sz w:val="20"/>
        </w:rPr>
      </w:pPr>
    </w:p>
    <w:p w14:paraId="598AA337" w14:textId="00992D1F" w:rsidR="00565C9B" w:rsidRPr="00B6453F" w:rsidRDefault="00C909F6" w:rsidP="00565C9B">
      <w:pPr>
        <w:pStyle w:val="Style3"/>
        <w:jc w:val="left"/>
        <w:rPr>
          <w:rFonts w:ascii="Marianne" w:hAnsi="Marianne" w:cs="Arial"/>
          <w:b w:val="0"/>
          <w:bCs/>
          <w:sz w:val="20"/>
          <w:u w:val="none"/>
        </w:rPr>
      </w:pPr>
      <w:r w:rsidRPr="00B6453F">
        <w:rPr>
          <w:rFonts w:ascii="Marianne" w:hAnsi="Marianne" w:cs="Arial"/>
          <w:sz w:val="20"/>
        </w:rPr>
        <w:t>Déroulement du projet</w:t>
      </w:r>
      <w:r w:rsidR="00B7166F" w:rsidRPr="00B6453F">
        <w:rPr>
          <w:rFonts w:ascii="Marianne" w:hAnsi="Marianne" w:cs="Arial"/>
          <w:b w:val="0"/>
          <w:bCs/>
          <w:sz w:val="20"/>
          <w:u w:val="none"/>
        </w:rPr>
        <w:t> : I</w:t>
      </w:r>
      <w:r w:rsidR="006B3333" w:rsidRPr="00B6453F">
        <w:rPr>
          <w:rFonts w:ascii="Marianne" w:hAnsi="Marianne" w:cs="Arial"/>
          <w:b w:val="0"/>
          <w:bCs/>
          <w:sz w:val="20"/>
          <w:u w:val="none"/>
        </w:rPr>
        <w:t>ndiquer la répartition des travaux au sein des labos de chaque Partie</w:t>
      </w:r>
      <w:r w:rsidR="00B7166F" w:rsidRPr="00B6453F">
        <w:rPr>
          <w:rFonts w:ascii="Marianne" w:hAnsi="Marianne" w:cs="Arial"/>
          <w:b w:val="0"/>
          <w:bCs/>
          <w:sz w:val="20"/>
          <w:u w:val="none"/>
        </w:rPr>
        <w:t>, s’il y a des déplacements prévus, s’il y a un accueil du doctorant ou des co-directeurs au sein des laboratoires, etc.</w:t>
      </w:r>
    </w:p>
    <w:p w14:paraId="25C61FF7" w14:textId="77777777" w:rsidR="00565C9B" w:rsidRPr="00B6453F" w:rsidRDefault="00565C9B" w:rsidP="00565C9B">
      <w:pPr>
        <w:pStyle w:val="Style3"/>
        <w:jc w:val="left"/>
        <w:rPr>
          <w:rFonts w:ascii="Marianne" w:hAnsi="Marianne" w:cs="Arial"/>
          <w:sz w:val="20"/>
        </w:rPr>
      </w:pPr>
    </w:p>
    <w:p w14:paraId="1BA68F70" w14:textId="75ED93FA" w:rsidR="00A25F2B" w:rsidRPr="00B6453F" w:rsidRDefault="00565C9B" w:rsidP="00CD0573">
      <w:pPr>
        <w:pStyle w:val="Style3"/>
        <w:jc w:val="left"/>
        <w:rPr>
          <w:rFonts w:ascii="Marianne" w:hAnsi="Marianne" w:cs="Arial"/>
          <w:b w:val="0"/>
          <w:bCs/>
          <w:sz w:val="20"/>
          <w:u w:val="none"/>
        </w:rPr>
      </w:pPr>
      <w:r w:rsidRPr="00B6453F">
        <w:rPr>
          <w:rFonts w:ascii="Marianne" w:hAnsi="Marianne" w:cs="Arial"/>
          <w:sz w:val="20"/>
        </w:rPr>
        <w:t>Résultats attendus</w:t>
      </w:r>
      <w:r w:rsidR="00B7166F" w:rsidRPr="00B6453F">
        <w:rPr>
          <w:rFonts w:ascii="Marianne" w:hAnsi="Marianne" w:cs="Arial"/>
          <w:b w:val="0"/>
          <w:bCs/>
          <w:sz w:val="20"/>
          <w:u w:val="none"/>
        </w:rPr>
        <w:t xml:space="preserve"> : Préciser la nature des résultats (méthodologies, logiciels, etc.) afin de </w:t>
      </w:r>
      <w:r w:rsidR="002A3D50" w:rsidRPr="00B6453F">
        <w:rPr>
          <w:rFonts w:ascii="Marianne" w:hAnsi="Marianne" w:cs="Arial"/>
          <w:b w:val="0"/>
          <w:bCs/>
          <w:sz w:val="20"/>
          <w:u w:val="none"/>
        </w:rPr>
        <w:t>vérifier</w:t>
      </w:r>
      <w:r w:rsidR="00B7166F" w:rsidRPr="00B6453F">
        <w:rPr>
          <w:rFonts w:ascii="Marianne" w:hAnsi="Marianne" w:cs="Arial"/>
          <w:b w:val="0"/>
          <w:bCs/>
          <w:sz w:val="20"/>
          <w:u w:val="none"/>
        </w:rPr>
        <w:t xml:space="preserve"> s’il y a un enjeu en terme de propriété intellectuelle.</w:t>
      </w:r>
    </w:p>
    <w:p w14:paraId="6FDF07B0" w14:textId="5A36EE23" w:rsidR="00B7166F" w:rsidRPr="00B6453F" w:rsidRDefault="00B7166F" w:rsidP="00CD0573">
      <w:pPr>
        <w:pStyle w:val="Style3"/>
        <w:jc w:val="left"/>
        <w:rPr>
          <w:rFonts w:ascii="Marianne" w:hAnsi="Marianne" w:cs="Arial"/>
          <w:b w:val="0"/>
          <w:bCs/>
          <w:sz w:val="20"/>
          <w:u w:val="none"/>
        </w:rPr>
      </w:pPr>
    </w:p>
    <w:p w14:paraId="085A90A8" w14:textId="7F364E24" w:rsidR="00B7166F" w:rsidRPr="00B6453F" w:rsidRDefault="00B6453F" w:rsidP="00CD0573">
      <w:pPr>
        <w:pStyle w:val="Style3"/>
        <w:jc w:val="left"/>
        <w:rPr>
          <w:rFonts w:ascii="Marianne" w:hAnsi="Marianne" w:cs="Arial"/>
          <w:sz w:val="20"/>
        </w:rPr>
      </w:pPr>
      <w:r>
        <w:rPr>
          <w:rFonts w:ascii="Marianne" w:hAnsi="Marianne" w:cs="Arial"/>
          <w:sz w:val="20"/>
          <w:highlight w:val="yellow"/>
        </w:rPr>
        <w:t xml:space="preserve">Pour la gestion du </w:t>
      </w:r>
      <w:r w:rsidR="00B7166F" w:rsidRPr="00B6453F">
        <w:rPr>
          <w:rFonts w:ascii="Marianne" w:hAnsi="Marianne" w:cs="Arial"/>
          <w:sz w:val="20"/>
          <w:highlight w:val="yellow"/>
        </w:rPr>
        <w:t>flux financier </w:t>
      </w:r>
      <w:r w:rsidR="00B7166F" w:rsidRPr="00B6453F">
        <w:rPr>
          <w:rFonts w:ascii="Marianne" w:hAnsi="Marianne" w:cs="Arial"/>
          <w:b w:val="0"/>
          <w:bCs/>
          <w:sz w:val="20"/>
          <w:highlight w:val="yellow"/>
          <w:u w:val="none"/>
        </w:rPr>
        <w:t>: Etablir une annexe financière chiffrant les déplacements, l’encadrement, les consommables, etc.</w:t>
      </w:r>
      <w:r w:rsidR="00B7166F" w:rsidRPr="00B6453F">
        <w:rPr>
          <w:rFonts w:ascii="Marianne" w:hAnsi="Marianne" w:cs="Arial"/>
          <w:b w:val="0"/>
          <w:bCs/>
          <w:sz w:val="20"/>
          <w:u w:val="none"/>
        </w:rPr>
        <w:t>]</w:t>
      </w:r>
    </w:p>
    <w:sectPr w:rsidR="00B7166F" w:rsidRPr="00B6453F" w:rsidSect="00BA195F">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417" w:left="1417" w:header="284"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6644" w14:textId="77777777" w:rsidR="00382247" w:rsidRDefault="00382247">
      <w:r>
        <w:separator/>
      </w:r>
    </w:p>
  </w:endnote>
  <w:endnote w:type="continuationSeparator" w:id="0">
    <w:p w14:paraId="57A59D47" w14:textId="77777777" w:rsidR="00382247" w:rsidRDefault="0038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01C" w14:textId="77777777" w:rsidR="00D568CC" w:rsidRDefault="00D568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1272" w14:textId="632186A7" w:rsidR="00382247" w:rsidRPr="005A37A0" w:rsidRDefault="00382247">
    <w:pPr>
      <w:pStyle w:val="Pieddepage"/>
      <w:jc w:val="right"/>
      <w:rPr>
        <w:rFonts w:ascii="Calibri" w:hAnsi="Calibri"/>
        <w:sz w:val="22"/>
        <w:szCs w:val="22"/>
      </w:rPr>
    </w:pPr>
    <w:r>
      <w:rPr>
        <w:rFonts w:ascii="Calibri" w:hAnsi="Calibri"/>
        <w:sz w:val="22"/>
        <w:szCs w:val="22"/>
      </w:rPr>
      <w:t>CONFIDENTIEL</w:t>
    </w:r>
    <w:r>
      <w:rPr>
        <w:rFonts w:ascii="Calibri" w:hAnsi="Calibri"/>
        <w:sz w:val="22"/>
        <w:szCs w:val="22"/>
      </w:rPr>
      <w:tab/>
    </w:r>
    <w:r>
      <w:rPr>
        <w:rFonts w:ascii="Calibri" w:hAnsi="Calibri"/>
        <w:sz w:val="22"/>
        <w:szCs w:val="22"/>
      </w:rPr>
      <w:tab/>
    </w:r>
    <w:r w:rsidRPr="005A37A0">
      <w:rPr>
        <w:rFonts w:ascii="Calibri" w:hAnsi="Calibri"/>
        <w:sz w:val="22"/>
        <w:szCs w:val="22"/>
      </w:rPr>
      <w:t xml:space="preserve">Page </w:t>
    </w:r>
    <w:r w:rsidR="00553EC5" w:rsidRPr="005A37A0">
      <w:rPr>
        <w:rFonts w:ascii="Calibri" w:hAnsi="Calibri"/>
        <w:b/>
        <w:sz w:val="22"/>
        <w:szCs w:val="22"/>
      </w:rPr>
      <w:fldChar w:fldCharType="begin"/>
    </w:r>
    <w:r w:rsidRPr="005A37A0">
      <w:rPr>
        <w:rFonts w:ascii="Calibri" w:hAnsi="Calibri"/>
        <w:b/>
        <w:sz w:val="22"/>
        <w:szCs w:val="22"/>
      </w:rPr>
      <w:instrText>PAGE</w:instrText>
    </w:r>
    <w:r w:rsidR="00553EC5" w:rsidRPr="005A37A0">
      <w:rPr>
        <w:rFonts w:ascii="Calibri" w:hAnsi="Calibri"/>
        <w:b/>
        <w:sz w:val="22"/>
        <w:szCs w:val="22"/>
      </w:rPr>
      <w:fldChar w:fldCharType="separate"/>
    </w:r>
    <w:r w:rsidR="00C62D7A">
      <w:rPr>
        <w:rFonts w:ascii="Calibri" w:hAnsi="Calibri"/>
        <w:b/>
        <w:noProof/>
        <w:sz w:val="22"/>
        <w:szCs w:val="22"/>
      </w:rPr>
      <w:t>4</w:t>
    </w:r>
    <w:r w:rsidR="00553EC5" w:rsidRPr="005A37A0">
      <w:rPr>
        <w:rFonts w:ascii="Calibri" w:hAnsi="Calibri"/>
        <w:b/>
        <w:sz w:val="22"/>
        <w:szCs w:val="22"/>
      </w:rPr>
      <w:fldChar w:fldCharType="end"/>
    </w:r>
    <w:r w:rsidRPr="005A37A0">
      <w:rPr>
        <w:rFonts w:ascii="Calibri" w:hAnsi="Calibri"/>
        <w:sz w:val="22"/>
        <w:szCs w:val="22"/>
      </w:rPr>
      <w:t xml:space="preserve"> sur </w:t>
    </w:r>
    <w:r w:rsidR="00553EC5" w:rsidRPr="005A37A0">
      <w:rPr>
        <w:rFonts w:ascii="Calibri" w:hAnsi="Calibri"/>
        <w:b/>
        <w:sz w:val="22"/>
        <w:szCs w:val="22"/>
      </w:rPr>
      <w:fldChar w:fldCharType="begin"/>
    </w:r>
    <w:r w:rsidRPr="005A37A0">
      <w:rPr>
        <w:rFonts w:ascii="Calibri" w:hAnsi="Calibri"/>
        <w:b/>
        <w:sz w:val="22"/>
        <w:szCs w:val="22"/>
      </w:rPr>
      <w:instrText>NUMPAGES</w:instrText>
    </w:r>
    <w:r w:rsidR="00553EC5" w:rsidRPr="005A37A0">
      <w:rPr>
        <w:rFonts w:ascii="Calibri" w:hAnsi="Calibri"/>
        <w:b/>
        <w:sz w:val="22"/>
        <w:szCs w:val="22"/>
      </w:rPr>
      <w:fldChar w:fldCharType="separate"/>
    </w:r>
    <w:r w:rsidR="00C62D7A">
      <w:rPr>
        <w:rFonts w:ascii="Calibri" w:hAnsi="Calibri"/>
        <w:b/>
        <w:noProof/>
        <w:sz w:val="22"/>
        <w:szCs w:val="22"/>
      </w:rPr>
      <w:t>9</w:t>
    </w:r>
    <w:r w:rsidR="00553EC5" w:rsidRPr="005A37A0">
      <w:rPr>
        <w:rFonts w:ascii="Calibri" w:hAnsi="Calibri"/>
        <w:b/>
        <w:sz w:val="22"/>
        <w:szCs w:val="22"/>
      </w:rPr>
      <w:fldChar w:fldCharType="end"/>
    </w:r>
  </w:p>
  <w:p w14:paraId="4C197355" w14:textId="77777777" w:rsidR="00382247" w:rsidRDefault="003822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7DBD" w14:textId="77777777" w:rsidR="00D568CC" w:rsidRDefault="00D568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ED35" w14:textId="77777777" w:rsidR="00382247" w:rsidRDefault="00382247">
      <w:r>
        <w:separator/>
      </w:r>
    </w:p>
  </w:footnote>
  <w:footnote w:type="continuationSeparator" w:id="0">
    <w:p w14:paraId="3A70ED77" w14:textId="77777777" w:rsidR="00382247" w:rsidRDefault="0038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6F5B" w14:textId="77777777" w:rsidR="00D568CC" w:rsidRDefault="00D568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B91C" w14:textId="2A94A372" w:rsidR="00382247" w:rsidRPr="005629D8" w:rsidRDefault="005629D8" w:rsidP="00472CFF">
    <w:pPr>
      <w:pStyle w:val="En-tte"/>
      <w:tabs>
        <w:tab w:val="clear" w:pos="4536"/>
        <w:tab w:val="clear" w:pos="9072"/>
        <w:tab w:val="center" w:pos="-2835"/>
        <w:tab w:val="right" w:pos="-1560"/>
      </w:tabs>
      <w:rPr>
        <w:rFonts w:ascii="Arial" w:hAnsi="Arial" w:cs="Arial"/>
        <w:sz w:val="20"/>
      </w:rPr>
    </w:pPr>
    <w:r>
      <w:rPr>
        <w:noProof/>
      </w:rPr>
      <w:drawing>
        <wp:inline distT="0" distB="0" distL="0" distR="0" wp14:anchorId="0BB827AD" wp14:editId="402109BA">
          <wp:extent cx="886691" cy="375519"/>
          <wp:effectExtent l="0" t="0" r="8890" b="5715"/>
          <wp:docPr id="3" name="Image 3" descr="C:\Users\8550\AppData\Local\Microsoft\Windows\INetCache\Content.Word\Logo.sans.baseline-Horizontal-CMJN-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550\AppData\Local\Microsoft\Windows\INetCache\Content.Word\Logo.sans.baseline-Horizontal-CMJN-Noi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652" cy="397525"/>
                  </a:xfrm>
                  <a:prstGeom prst="rect">
                    <a:avLst/>
                  </a:prstGeom>
                  <a:noFill/>
                  <a:ln>
                    <a:noFill/>
                  </a:ln>
                </pic:spPr>
              </pic:pic>
            </a:graphicData>
          </a:graphic>
        </wp:inline>
      </w:drawing>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43064" w:rsidRPr="00F43064">
      <w:rPr>
        <w:rFonts w:ascii="Arial" w:hAnsi="Arial" w:cs="Arial"/>
        <w:sz w:val="16"/>
        <w:szCs w:val="16"/>
      </w:rPr>
      <w:t>Convention de codirection de thèse</w:t>
    </w:r>
    <w:r w:rsidR="003535DA" w:rsidRPr="005629D8">
      <w:rPr>
        <w:rFonts w:ascii="Arial" w:hAnsi="Arial" w:cs="Arial"/>
        <w:sz w:val="16"/>
        <w:szCs w:val="16"/>
      </w:rPr>
      <w:t xml:space="preserve"> </w:t>
    </w:r>
    <w:r>
      <w:rPr>
        <w:rFonts w:ascii="Arial" w:hAnsi="Arial" w:cs="Arial"/>
        <w:sz w:val="16"/>
        <w:szCs w:val="16"/>
      </w:rPr>
      <w:t xml:space="preserve">de M./Mme </w:t>
    </w:r>
    <w:r w:rsidRPr="005629D8">
      <w:rPr>
        <w:rFonts w:ascii="Arial" w:hAnsi="Arial" w:cs="Arial"/>
        <w:sz w:val="16"/>
        <w:szCs w:val="16"/>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9503" w14:textId="77777777" w:rsidR="00D568CC" w:rsidRDefault="00D568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2DADD96"/>
    <w:lvl w:ilvl="0">
      <w:numFmt w:val="bullet"/>
      <w:lvlText w:val="*"/>
      <w:lvlJc w:val="left"/>
    </w:lvl>
  </w:abstractNum>
  <w:abstractNum w:abstractNumId="1" w15:restartNumberingAfterBreak="0">
    <w:nsid w:val="03BE2F79"/>
    <w:multiLevelType w:val="multilevel"/>
    <w:tmpl w:val="35BE1898"/>
    <w:styleLink w:val="CONTRATS"/>
    <w:lvl w:ilvl="0">
      <w:start w:val="1"/>
      <w:numFmt w:val="decimal"/>
      <w:lvlText w:val="%1 – "/>
      <w:lvlJc w:val="left"/>
      <w:pPr>
        <w:ind w:left="360" w:hanging="360"/>
      </w:pPr>
      <w:rPr>
        <w:rFonts w:ascii="Arial" w:hAnsi="Arial"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B0616"/>
    <w:multiLevelType w:val="multilevel"/>
    <w:tmpl w:val="755A7E1E"/>
    <w:lvl w:ilvl="0">
      <w:start w:val="15"/>
      <w:numFmt w:val="decimal"/>
      <w:lvlText w:val="%1"/>
      <w:lvlJc w:val="left"/>
      <w:pPr>
        <w:ind w:left="375" w:hanging="375"/>
      </w:pPr>
      <w:rPr>
        <w:rFonts w:eastAsia="Times New Roman" w:hint="default"/>
        <w:u w:val="none"/>
      </w:rPr>
    </w:lvl>
    <w:lvl w:ilvl="1">
      <w:start w:val="1"/>
      <w:numFmt w:val="decimal"/>
      <w:lvlText w:val="%1.%2"/>
      <w:lvlJc w:val="left"/>
      <w:pPr>
        <w:ind w:left="375" w:hanging="375"/>
      </w:pPr>
      <w:rPr>
        <w:rFonts w:eastAsia="Times New Roman" w:hint="default"/>
        <w:u w:val="none"/>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3" w15:restartNumberingAfterBreak="0">
    <w:nsid w:val="0DF6559C"/>
    <w:multiLevelType w:val="hybridMultilevel"/>
    <w:tmpl w:val="F51E2394"/>
    <w:lvl w:ilvl="0" w:tplc="60DE9260">
      <w:start w:val="101"/>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46B86"/>
    <w:multiLevelType w:val="multilevel"/>
    <w:tmpl w:val="141CE77C"/>
    <w:lvl w:ilvl="0">
      <w:start w:val="1"/>
      <w:numFmt w:val="decimal"/>
      <w:pStyle w:val="Style2"/>
      <w:lvlText w:val="%1 – "/>
      <w:lvlJc w:val="left"/>
      <w:pPr>
        <w:ind w:left="1778" w:hanging="360"/>
      </w:pPr>
      <w:rPr>
        <w:rFonts w:ascii="Arial" w:hAnsi="Arial" w:hint="default"/>
        <w:b/>
        <w:i w:val="0"/>
        <w:sz w:val="20"/>
      </w:rPr>
    </w:lvl>
    <w:lvl w:ilvl="1">
      <w:start w:val="1"/>
      <w:numFmt w:val="decimal"/>
      <w:lvlText w:val="%1.%2."/>
      <w:lvlJc w:val="left"/>
      <w:pPr>
        <w:ind w:left="432" w:hanging="432"/>
      </w:pPr>
      <w:rPr>
        <w:rFonts w:ascii="Arial" w:hAnsi="Arial" w:hint="default"/>
        <w:b/>
        <w:i w:val="0"/>
        <w:sz w:val="20"/>
      </w:rPr>
    </w:lvl>
    <w:lvl w:ilvl="2">
      <w:start w:val="1"/>
      <w:numFmt w:val="decimal"/>
      <w:lvlText w:val="%1.%2.%3."/>
      <w:lvlJc w:val="left"/>
      <w:pPr>
        <w:ind w:left="788" w:hanging="504"/>
      </w:pPr>
      <w:rPr>
        <w:rFonts w:ascii="Arial" w:hAnsi="Arial" w:hint="default"/>
        <w:b/>
        <w:i w:val="0"/>
        <w:sz w:val="20"/>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0F053A"/>
    <w:multiLevelType w:val="hybridMultilevel"/>
    <w:tmpl w:val="5776B3E2"/>
    <w:lvl w:ilvl="0" w:tplc="00000000">
      <w:start w:val="5"/>
      <w:numFmt w:val="bullet"/>
      <w:lvlText w:val="-"/>
      <w:lvlJc w:val="left"/>
      <w:pPr>
        <w:ind w:left="928" w:hanging="360"/>
      </w:pPr>
      <w:rPr>
        <w:rFonts w:ascii="Times New Roman" w:eastAsia="Times New Roman" w:hAnsi="Times New Roman"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034B9"/>
    <w:multiLevelType w:val="multilevel"/>
    <w:tmpl w:val="B950B6AE"/>
    <w:lvl w:ilvl="0">
      <w:start w:val="5"/>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 w15:restartNumberingAfterBreak="0">
    <w:nsid w:val="2AC50296"/>
    <w:multiLevelType w:val="hybridMultilevel"/>
    <w:tmpl w:val="D99009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870EA3"/>
    <w:multiLevelType w:val="multilevel"/>
    <w:tmpl w:val="4628E9D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C018D0"/>
    <w:multiLevelType w:val="hybridMultilevel"/>
    <w:tmpl w:val="F3DAA43A"/>
    <w:lvl w:ilvl="0" w:tplc="05AE5A20">
      <w:start w:val="9"/>
      <w:numFmt w:val="decimal"/>
      <w:lvlText w:val="%1-"/>
      <w:lvlJc w:val="left"/>
      <w:pPr>
        <w:ind w:left="502" w:hanging="360"/>
      </w:pPr>
      <w:rPr>
        <w:rFonts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DA22499"/>
    <w:multiLevelType w:val="hybridMultilevel"/>
    <w:tmpl w:val="39F6EDFE"/>
    <w:lvl w:ilvl="0" w:tplc="4AAC0D86">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50268F"/>
    <w:multiLevelType w:val="multilevel"/>
    <w:tmpl w:val="031C8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0513ED"/>
    <w:multiLevelType w:val="multilevel"/>
    <w:tmpl w:val="64E8B8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CA3094"/>
    <w:multiLevelType w:val="hybridMultilevel"/>
    <w:tmpl w:val="3AF8B73C"/>
    <w:lvl w:ilvl="0" w:tplc="039242B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F1118D"/>
    <w:multiLevelType w:val="multilevel"/>
    <w:tmpl w:val="67D0FA5C"/>
    <w:styleLink w:val="Style1"/>
    <w:lvl w:ilvl="0">
      <w:start w:val="1"/>
      <w:numFmt w:val="decimal"/>
      <w:lvlText w:val="%1 – "/>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E75196"/>
    <w:multiLevelType w:val="hybridMultilevel"/>
    <w:tmpl w:val="15523EFA"/>
    <w:lvl w:ilvl="0" w:tplc="6A0A896E">
      <w:start w:val="8"/>
      <w:numFmt w:val="decimal"/>
      <w:lvlText w:val="%1"/>
      <w:lvlJc w:val="left"/>
      <w:pPr>
        <w:ind w:left="720" w:hanging="360"/>
      </w:pPr>
      <w:rPr>
        <w:rFonts w:hint="default"/>
        <w:b/>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064EED"/>
    <w:multiLevelType w:val="multilevel"/>
    <w:tmpl w:val="E8B615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31850"/>
    <w:multiLevelType w:val="hybridMultilevel"/>
    <w:tmpl w:val="2312C772"/>
    <w:lvl w:ilvl="0" w:tplc="282ED0A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592A9F"/>
    <w:multiLevelType w:val="hybridMultilevel"/>
    <w:tmpl w:val="2468260A"/>
    <w:lvl w:ilvl="0" w:tplc="5852D72A">
      <w:start w:val="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9" w15:restartNumberingAfterBreak="0">
    <w:nsid w:val="580E4ECC"/>
    <w:multiLevelType w:val="multilevel"/>
    <w:tmpl w:val="35E2A2CE"/>
    <w:lvl w:ilvl="0">
      <w:start w:val="1"/>
      <w:numFmt w:val="decimal"/>
      <w:pStyle w:val="1"/>
      <w:lvlText w:val="Article %1"/>
      <w:lvlJc w:val="left"/>
      <w:pPr>
        <w:tabs>
          <w:tab w:val="num" w:pos="360"/>
        </w:tabs>
        <w:ind w:left="360" w:hanging="360"/>
      </w:pPr>
      <w:rPr>
        <w:rFonts w:hint="default"/>
      </w:rPr>
    </w:lvl>
    <w:lvl w:ilvl="1">
      <w:start w:val="1"/>
      <w:numFmt w:val="decimal"/>
      <w:pStyle w:val="11"/>
      <w:lvlText w:val="%1.%2."/>
      <w:lvlJc w:val="left"/>
      <w:pPr>
        <w:tabs>
          <w:tab w:val="num" w:pos="574"/>
        </w:tabs>
        <w:ind w:left="574" w:hanging="432"/>
      </w:pPr>
      <w:rPr>
        <w:rFonts w:hint="default"/>
      </w:rPr>
    </w:lvl>
    <w:lvl w:ilvl="2">
      <w:start w:val="1"/>
      <w:numFmt w:val="decimal"/>
      <w:pStyle w:val="111"/>
      <w:lvlText w:val="%1.%2.%3."/>
      <w:lvlJc w:val="left"/>
      <w:pPr>
        <w:tabs>
          <w:tab w:val="num" w:pos="720"/>
        </w:tabs>
        <w:ind w:left="504" w:hanging="504"/>
      </w:pPr>
      <w:rPr>
        <w:rFonts w:hint="default"/>
      </w:rPr>
    </w:lvl>
    <w:lvl w:ilvl="3">
      <w:start w:val="1"/>
      <w:numFmt w:val="decimal"/>
      <w:pStyle w:val="1111"/>
      <w:lvlText w:val="%1.%2.%3.%4."/>
      <w:lvlJc w:val="left"/>
      <w:pPr>
        <w:tabs>
          <w:tab w:val="num" w:pos="108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97353E4"/>
    <w:multiLevelType w:val="multilevel"/>
    <w:tmpl w:val="0C74029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E3226"/>
    <w:multiLevelType w:val="hybridMultilevel"/>
    <w:tmpl w:val="9666627C"/>
    <w:lvl w:ilvl="0" w:tplc="B6D496E0">
      <w:start w:val="9"/>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A23A19"/>
    <w:multiLevelType w:val="hybridMultilevel"/>
    <w:tmpl w:val="83A85392"/>
    <w:lvl w:ilvl="0" w:tplc="A12491F2">
      <w:start w:val="15"/>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5D2856"/>
    <w:multiLevelType w:val="multilevel"/>
    <w:tmpl w:val="0826D2F8"/>
    <w:lvl w:ilvl="0">
      <w:start w:val="13"/>
      <w:numFmt w:val="decimal"/>
      <w:lvlText w:val="%1"/>
      <w:lvlJc w:val="left"/>
      <w:pPr>
        <w:ind w:left="720" w:hanging="360"/>
      </w:pPr>
      <w:rPr>
        <w:rFonts w:hint="default"/>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677BC8"/>
    <w:multiLevelType w:val="multilevel"/>
    <w:tmpl w:val="1624D016"/>
    <w:lvl w:ilvl="0">
      <w:start w:val="8"/>
      <w:numFmt w:val="decimal"/>
      <w:lvlText w:val="%1"/>
      <w:lvlJc w:val="left"/>
      <w:pPr>
        <w:ind w:left="360" w:hanging="360"/>
      </w:pPr>
      <w:rPr>
        <w:rFonts w:hint="default"/>
        <w:b/>
        <w:u w:val="single"/>
      </w:rPr>
    </w:lvl>
    <w:lvl w:ilvl="1">
      <w:start w:val="2"/>
      <w:numFmt w:val="decimal"/>
      <w:lvlText w:val="%1.%2"/>
      <w:lvlJc w:val="left"/>
      <w:pPr>
        <w:ind w:left="786"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5" w15:restartNumberingAfterBreak="0">
    <w:nsid w:val="7D462922"/>
    <w:multiLevelType w:val="hybridMultilevel"/>
    <w:tmpl w:val="F0AA3F7C"/>
    <w:lvl w:ilvl="0" w:tplc="C50E6318">
      <w:start w:val="6"/>
      <w:numFmt w:val="decimal"/>
      <w:lvlText w:val="%1"/>
      <w:lvlJc w:val="left"/>
      <w:pPr>
        <w:ind w:left="78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5"/>
  </w:num>
  <w:num w:numId="5">
    <w:abstractNumId w:val="19"/>
  </w:num>
  <w:num w:numId="6">
    <w:abstractNumId w:val="12"/>
  </w:num>
  <w:num w:numId="7">
    <w:abstractNumId w:val="6"/>
  </w:num>
  <w:num w:numId="8">
    <w:abstractNumId w:val="3"/>
  </w:num>
  <w:num w:numId="9">
    <w:abstractNumId w:val="0"/>
    <w:lvlOverride w:ilvl="0">
      <w:lvl w:ilvl="0">
        <w:numFmt w:val="bullet"/>
        <w:lvlText w:val="-"/>
        <w:legacy w:legacy="1" w:legacySpace="0" w:legacyIndent="860"/>
        <w:lvlJc w:val="left"/>
        <w:pPr>
          <w:ind w:left="1360" w:hanging="860"/>
        </w:pPr>
      </w:lvl>
    </w:lvlOverride>
  </w:num>
  <w:num w:numId="10">
    <w:abstractNumId w:val="8"/>
  </w:num>
  <w:num w:numId="11">
    <w:abstractNumId w:val="2"/>
  </w:num>
  <w:num w:numId="12">
    <w:abstractNumId w:val="25"/>
  </w:num>
  <w:num w:numId="13">
    <w:abstractNumId w:val="23"/>
  </w:num>
  <w:num w:numId="14">
    <w:abstractNumId w:val="15"/>
  </w:num>
  <w:num w:numId="15">
    <w:abstractNumId w:val="4"/>
    <w:lvlOverride w:ilvl="0">
      <w:startOverride w:val="8"/>
    </w:lvlOverride>
    <w:lvlOverride w:ilvl="1">
      <w:startOverride w:val="2"/>
    </w:lvlOverride>
  </w:num>
  <w:num w:numId="16">
    <w:abstractNumId w:val="20"/>
  </w:num>
  <w:num w:numId="17">
    <w:abstractNumId w:val="11"/>
  </w:num>
  <w:num w:numId="18">
    <w:abstractNumId w:val="18"/>
  </w:num>
  <w:num w:numId="19">
    <w:abstractNumId w:val="9"/>
  </w:num>
  <w:num w:numId="20">
    <w:abstractNumId w:val="24"/>
  </w:num>
  <w:num w:numId="21">
    <w:abstractNumId w:val="10"/>
  </w:num>
  <w:num w:numId="22">
    <w:abstractNumId w:val="21"/>
  </w:num>
  <w:num w:numId="23">
    <w:abstractNumId w:val="22"/>
  </w:num>
  <w:num w:numId="24">
    <w:abstractNumId w:val="17"/>
  </w:num>
  <w:num w:numId="25">
    <w:abstractNumId w:val="13"/>
  </w:num>
  <w:num w:numId="26">
    <w:abstractNumId w:val="16"/>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C0"/>
    <w:rsid w:val="000006A9"/>
    <w:rsid w:val="00013A5B"/>
    <w:rsid w:val="00020865"/>
    <w:rsid w:val="0002153C"/>
    <w:rsid w:val="000216FF"/>
    <w:rsid w:val="00022A73"/>
    <w:rsid w:val="000237BD"/>
    <w:rsid w:val="000239FE"/>
    <w:rsid w:val="00024087"/>
    <w:rsid w:val="00027314"/>
    <w:rsid w:val="00033E4A"/>
    <w:rsid w:val="000504EE"/>
    <w:rsid w:val="00051006"/>
    <w:rsid w:val="00054808"/>
    <w:rsid w:val="0005481B"/>
    <w:rsid w:val="00055AC4"/>
    <w:rsid w:val="000632E7"/>
    <w:rsid w:val="000633A9"/>
    <w:rsid w:val="00063FB2"/>
    <w:rsid w:val="0006539E"/>
    <w:rsid w:val="0006584D"/>
    <w:rsid w:val="00066B3C"/>
    <w:rsid w:val="0007186C"/>
    <w:rsid w:val="0007618B"/>
    <w:rsid w:val="0008335A"/>
    <w:rsid w:val="00083607"/>
    <w:rsid w:val="00086D1C"/>
    <w:rsid w:val="000A0BE0"/>
    <w:rsid w:val="000A1B24"/>
    <w:rsid w:val="000A2942"/>
    <w:rsid w:val="000A6855"/>
    <w:rsid w:val="000B1BDA"/>
    <w:rsid w:val="000B4BB8"/>
    <w:rsid w:val="000B6AD6"/>
    <w:rsid w:val="000B7B12"/>
    <w:rsid w:val="000C08A7"/>
    <w:rsid w:val="000C0CB0"/>
    <w:rsid w:val="000C3984"/>
    <w:rsid w:val="000C6CBA"/>
    <w:rsid w:val="000C7C00"/>
    <w:rsid w:val="000D194E"/>
    <w:rsid w:val="000D2E9F"/>
    <w:rsid w:val="000D4527"/>
    <w:rsid w:val="000D4976"/>
    <w:rsid w:val="000E50DA"/>
    <w:rsid w:val="000F00BA"/>
    <w:rsid w:val="000F1B55"/>
    <w:rsid w:val="000F433D"/>
    <w:rsid w:val="000F61C6"/>
    <w:rsid w:val="00103243"/>
    <w:rsid w:val="0010677F"/>
    <w:rsid w:val="00115BF9"/>
    <w:rsid w:val="001234D9"/>
    <w:rsid w:val="0012473A"/>
    <w:rsid w:val="001251BC"/>
    <w:rsid w:val="00130D77"/>
    <w:rsid w:val="001330F9"/>
    <w:rsid w:val="00133737"/>
    <w:rsid w:val="00133FDF"/>
    <w:rsid w:val="0014258C"/>
    <w:rsid w:val="00153A7A"/>
    <w:rsid w:val="00156730"/>
    <w:rsid w:val="00164522"/>
    <w:rsid w:val="00166F54"/>
    <w:rsid w:val="00167974"/>
    <w:rsid w:val="001679BB"/>
    <w:rsid w:val="00167CD0"/>
    <w:rsid w:val="0018111E"/>
    <w:rsid w:val="00183E50"/>
    <w:rsid w:val="00191E22"/>
    <w:rsid w:val="00194950"/>
    <w:rsid w:val="001C1C10"/>
    <w:rsid w:val="001C71EE"/>
    <w:rsid w:val="001C74F9"/>
    <w:rsid w:val="001D5F2E"/>
    <w:rsid w:val="001E0B4B"/>
    <w:rsid w:val="001E1206"/>
    <w:rsid w:val="001E40A4"/>
    <w:rsid w:val="001E606F"/>
    <w:rsid w:val="001F2BEA"/>
    <w:rsid w:val="001F5AE0"/>
    <w:rsid w:val="001F720C"/>
    <w:rsid w:val="0020182E"/>
    <w:rsid w:val="0020367F"/>
    <w:rsid w:val="00203D7D"/>
    <w:rsid w:val="00206550"/>
    <w:rsid w:val="00207C93"/>
    <w:rsid w:val="00213942"/>
    <w:rsid w:val="00214A34"/>
    <w:rsid w:val="002162FB"/>
    <w:rsid w:val="00221382"/>
    <w:rsid w:val="00223FAC"/>
    <w:rsid w:val="00224F6E"/>
    <w:rsid w:val="00236B4F"/>
    <w:rsid w:val="00240100"/>
    <w:rsid w:val="0024175A"/>
    <w:rsid w:val="002418DD"/>
    <w:rsid w:val="00242CBE"/>
    <w:rsid w:val="002431AC"/>
    <w:rsid w:val="002459C7"/>
    <w:rsid w:val="00245B72"/>
    <w:rsid w:val="00247CBA"/>
    <w:rsid w:val="00247F6A"/>
    <w:rsid w:val="0025272A"/>
    <w:rsid w:val="00253DBF"/>
    <w:rsid w:val="002540CD"/>
    <w:rsid w:val="00261E22"/>
    <w:rsid w:val="002629A6"/>
    <w:rsid w:val="00265EA8"/>
    <w:rsid w:val="0027177A"/>
    <w:rsid w:val="0027315F"/>
    <w:rsid w:val="00276CE5"/>
    <w:rsid w:val="002800FF"/>
    <w:rsid w:val="0028654B"/>
    <w:rsid w:val="0029033D"/>
    <w:rsid w:val="00291854"/>
    <w:rsid w:val="00295575"/>
    <w:rsid w:val="00297887"/>
    <w:rsid w:val="002A3D50"/>
    <w:rsid w:val="002A40C3"/>
    <w:rsid w:val="002A5CE5"/>
    <w:rsid w:val="002B087C"/>
    <w:rsid w:val="002B46EE"/>
    <w:rsid w:val="002B5981"/>
    <w:rsid w:val="002C23C5"/>
    <w:rsid w:val="002C2460"/>
    <w:rsid w:val="002D12D2"/>
    <w:rsid w:val="002D4BA9"/>
    <w:rsid w:val="002D5004"/>
    <w:rsid w:val="002E3985"/>
    <w:rsid w:val="002E580F"/>
    <w:rsid w:val="002E5EA9"/>
    <w:rsid w:val="002F50FB"/>
    <w:rsid w:val="002F6D4A"/>
    <w:rsid w:val="003006D7"/>
    <w:rsid w:val="00300B5F"/>
    <w:rsid w:val="00312C43"/>
    <w:rsid w:val="00314BFC"/>
    <w:rsid w:val="00314E0E"/>
    <w:rsid w:val="00315722"/>
    <w:rsid w:val="00321502"/>
    <w:rsid w:val="0032371E"/>
    <w:rsid w:val="003353E3"/>
    <w:rsid w:val="00335C8D"/>
    <w:rsid w:val="003401BF"/>
    <w:rsid w:val="00340F6E"/>
    <w:rsid w:val="00343114"/>
    <w:rsid w:val="00344BAF"/>
    <w:rsid w:val="003507E8"/>
    <w:rsid w:val="00352DB6"/>
    <w:rsid w:val="003535DA"/>
    <w:rsid w:val="00355745"/>
    <w:rsid w:val="00357054"/>
    <w:rsid w:val="00362BB0"/>
    <w:rsid w:val="00363836"/>
    <w:rsid w:val="00366A6C"/>
    <w:rsid w:val="003716B1"/>
    <w:rsid w:val="0037631A"/>
    <w:rsid w:val="00376CE8"/>
    <w:rsid w:val="00382247"/>
    <w:rsid w:val="00390A20"/>
    <w:rsid w:val="00391681"/>
    <w:rsid w:val="003928D8"/>
    <w:rsid w:val="003A4DE4"/>
    <w:rsid w:val="003B00AA"/>
    <w:rsid w:val="003B0DDC"/>
    <w:rsid w:val="003B46BF"/>
    <w:rsid w:val="003C4999"/>
    <w:rsid w:val="003C64B4"/>
    <w:rsid w:val="003D2093"/>
    <w:rsid w:val="003D6216"/>
    <w:rsid w:val="003D7AAE"/>
    <w:rsid w:val="003E3B19"/>
    <w:rsid w:val="003E5912"/>
    <w:rsid w:val="003E6347"/>
    <w:rsid w:val="003F0BD8"/>
    <w:rsid w:val="003F539C"/>
    <w:rsid w:val="004001E0"/>
    <w:rsid w:val="0040532B"/>
    <w:rsid w:val="00405DEC"/>
    <w:rsid w:val="004116E4"/>
    <w:rsid w:val="00411C60"/>
    <w:rsid w:val="00416DA7"/>
    <w:rsid w:val="004268B4"/>
    <w:rsid w:val="004310D3"/>
    <w:rsid w:val="00431481"/>
    <w:rsid w:val="00442693"/>
    <w:rsid w:val="0044400A"/>
    <w:rsid w:val="00444144"/>
    <w:rsid w:val="0045281A"/>
    <w:rsid w:val="00456852"/>
    <w:rsid w:val="00464923"/>
    <w:rsid w:val="00466AB1"/>
    <w:rsid w:val="00472CFF"/>
    <w:rsid w:val="004745F6"/>
    <w:rsid w:val="00477B80"/>
    <w:rsid w:val="00480B80"/>
    <w:rsid w:val="00481AD0"/>
    <w:rsid w:val="00483073"/>
    <w:rsid w:val="004B2A93"/>
    <w:rsid w:val="004B794D"/>
    <w:rsid w:val="004B7FB5"/>
    <w:rsid w:val="004E0AA7"/>
    <w:rsid w:val="004F2389"/>
    <w:rsid w:val="004F65D5"/>
    <w:rsid w:val="00505480"/>
    <w:rsid w:val="005070B2"/>
    <w:rsid w:val="00512FE8"/>
    <w:rsid w:val="0051525F"/>
    <w:rsid w:val="0051650D"/>
    <w:rsid w:val="00520A18"/>
    <w:rsid w:val="0052233F"/>
    <w:rsid w:val="00535520"/>
    <w:rsid w:val="005359E6"/>
    <w:rsid w:val="00543247"/>
    <w:rsid w:val="005435AE"/>
    <w:rsid w:val="00543CBB"/>
    <w:rsid w:val="005450E5"/>
    <w:rsid w:val="00545503"/>
    <w:rsid w:val="00546F40"/>
    <w:rsid w:val="00553337"/>
    <w:rsid w:val="005535E0"/>
    <w:rsid w:val="00553EC5"/>
    <w:rsid w:val="00554E1C"/>
    <w:rsid w:val="0056219B"/>
    <w:rsid w:val="005629D8"/>
    <w:rsid w:val="00565C9B"/>
    <w:rsid w:val="005670A2"/>
    <w:rsid w:val="00570E1A"/>
    <w:rsid w:val="00577953"/>
    <w:rsid w:val="005844C2"/>
    <w:rsid w:val="005952E3"/>
    <w:rsid w:val="0059748B"/>
    <w:rsid w:val="005A37A0"/>
    <w:rsid w:val="005A5906"/>
    <w:rsid w:val="005A7CF3"/>
    <w:rsid w:val="005B65C6"/>
    <w:rsid w:val="005D07E5"/>
    <w:rsid w:val="005D601C"/>
    <w:rsid w:val="005E3D35"/>
    <w:rsid w:val="005E7EFE"/>
    <w:rsid w:val="005F7D74"/>
    <w:rsid w:val="0060028A"/>
    <w:rsid w:val="006004EF"/>
    <w:rsid w:val="00605D6B"/>
    <w:rsid w:val="00606C67"/>
    <w:rsid w:val="00606DC2"/>
    <w:rsid w:val="00611DE3"/>
    <w:rsid w:val="006147FE"/>
    <w:rsid w:val="00614B84"/>
    <w:rsid w:val="00615510"/>
    <w:rsid w:val="00616AC9"/>
    <w:rsid w:val="00617612"/>
    <w:rsid w:val="00617CD9"/>
    <w:rsid w:val="00622307"/>
    <w:rsid w:val="00623F74"/>
    <w:rsid w:val="0063488D"/>
    <w:rsid w:val="00635B83"/>
    <w:rsid w:val="00635E52"/>
    <w:rsid w:val="006526F7"/>
    <w:rsid w:val="00653B0B"/>
    <w:rsid w:val="00654E2B"/>
    <w:rsid w:val="0066402D"/>
    <w:rsid w:val="006652E2"/>
    <w:rsid w:val="0067214D"/>
    <w:rsid w:val="0067546F"/>
    <w:rsid w:val="0067574B"/>
    <w:rsid w:val="00677882"/>
    <w:rsid w:val="00684A7A"/>
    <w:rsid w:val="00691850"/>
    <w:rsid w:val="006A5725"/>
    <w:rsid w:val="006A759E"/>
    <w:rsid w:val="006B3333"/>
    <w:rsid w:val="006B35F6"/>
    <w:rsid w:val="006B424C"/>
    <w:rsid w:val="006B6E53"/>
    <w:rsid w:val="006B7291"/>
    <w:rsid w:val="006D233C"/>
    <w:rsid w:val="006D3048"/>
    <w:rsid w:val="006D5B24"/>
    <w:rsid w:val="006E24D7"/>
    <w:rsid w:val="006E2F4A"/>
    <w:rsid w:val="006E341F"/>
    <w:rsid w:val="006E4160"/>
    <w:rsid w:val="006F1210"/>
    <w:rsid w:val="006F13CA"/>
    <w:rsid w:val="006F3EEB"/>
    <w:rsid w:val="006F4B57"/>
    <w:rsid w:val="00702978"/>
    <w:rsid w:val="00703790"/>
    <w:rsid w:val="00714819"/>
    <w:rsid w:val="00726858"/>
    <w:rsid w:val="00730443"/>
    <w:rsid w:val="0073053A"/>
    <w:rsid w:val="0073247F"/>
    <w:rsid w:val="00746B0E"/>
    <w:rsid w:val="00746C10"/>
    <w:rsid w:val="00747CAA"/>
    <w:rsid w:val="00747F53"/>
    <w:rsid w:val="00750232"/>
    <w:rsid w:val="0075172C"/>
    <w:rsid w:val="007527D5"/>
    <w:rsid w:val="0075783A"/>
    <w:rsid w:val="00761E11"/>
    <w:rsid w:val="00761F9E"/>
    <w:rsid w:val="00776BEB"/>
    <w:rsid w:val="007822DF"/>
    <w:rsid w:val="007861A2"/>
    <w:rsid w:val="00786EA7"/>
    <w:rsid w:val="00792EAF"/>
    <w:rsid w:val="00792EB6"/>
    <w:rsid w:val="007C058E"/>
    <w:rsid w:val="007C29D5"/>
    <w:rsid w:val="007C5C8D"/>
    <w:rsid w:val="007C5F17"/>
    <w:rsid w:val="007C5F33"/>
    <w:rsid w:val="007D2F2C"/>
    <w:rsid w:val="007D5C37"/>
    <w:rsid w:val="007D6D81"/>
    <w:rsid w:val="007E263A"/>
    <w:rsid w:val="007E3C91"/>
    <w:rsid w:val="007E61B6"/>
    <w:rsid w:val="007F00A2"/>
    <w:rsid w:val="007F725A"/>
    <w:rsid w:val="00800D1D"/>
    <w:rsid w:val="00801767"/>
    <w:rsid w:val="008019C2"/>
    <w:rsid w:val="00806F09"/>
    <w:rsid w:val="00811CA6"/>
    <w:rsid w:val="00814D42"/>
    <w:rsid w:val="00817290"/>
    <w:rsid w:val="00817440"/>
    <w:rsid w:val="00825B85"/>
    <w:rsid w:val="00826F7A"/>
    <w:rsid w:val="00831D9E"/>
    <w:rsid w:val="00833236"/>
    <w:rsid w:val="00833C06"/>
    <w:rsid w:val="00837857"/>
    <w:rsid w:val="00840349"/>
    <w:rsid w:val="0085659C"/>
    <w:rsid w:val="00856B29"/>
    <w:rsid w:val="00857562"/>
    <w:rsid w:val="00862DD4"/>
    <w:rsid w:val="008632BA"/>
    <w:rsid w:val="00865AC8"/>
    <w:rsid w:val="00867173"/>
    <w:rsid w:val="00873579"/>
    <w:rsid w:val="008743E2"/>
    <w:rsid w:val="008855E3"/>
    <w:rsid w:val="008903D8"/>
    <w:rsid w:val="008906FD"/>
    <w:rsid w:val="00893F4E"/>
    <w:rsid w:val="008A6B5B"/>
    <w:rsid w:val="008B0E7A"/>
    <w:rsid w:val="008B1455"/>
    <w:rsid w:val="008B643A"/>
    <w:rsid w:val="008B65A0"/>
    <w:rsid w:val="008B68D3"/>
    <w:rsid w:val="008B733A"/>
    <w:rsid w:val="008C190A"/>
    <w:rsid w:val="008C5EE8"/>
    <w:rsid w:val="008D1CB2"/>
    <w:rsid w:val="008D3558"/>
    <w:rsid w:val="008D4195"/>
    <w:rsid w:val="008D4D74"/>
    <w:rsid w:val="008D5EB4"/>
    <w:rsid w:val="008E0F48"/>
    <w:rsid w:val="008F4754"/>
    <w:rsid w:val="008F5A99"/>
    <w:rsid w:val="008F7723"/>
    <w:rsid w:val="008F7C4C"/>
    <w:rsid w:val="00901E5B"/>
    <w:rsid w:val="00902300"/>
    <w:rsid w:val="00907133"/>
    <w:rsid w:val="0091127F"/>
    <w:rsid w:val="00912AED"/>
    <w:rsid w:val="00916286"/>
    <w:rsid w:val="00917966"/>
    <w:rsid w:val="00922AE4"/>
    <w:rsid w:val="00922EF0"/>
    <w:rsid w:val="00925B35"/>
    <w:rsid w:val="00926269"/>
    <w:rsid w:val="00932ECC"/>
    <w:rsid w:val="00932F7B"/>
    <w:rsid w:val="00933BBC"/>
    <w:rsid w:val="00934DE1"/>
    <w:rsid w:val="009371B6"/>
    <w:rsid w:val="00940033"/>
    <w:rsid w:val="009415E5"/>
    <w:rsid w:val="009465AB"/>
    <w:rsid w:val="009472A6"/>
    <w:rsid w:val="00950CA8"/>
    <w:rsid w:val="0095191B"/>
    <w:rsid w:val="009647F0"/>
    <w:rsid w:val="00964BE0"/>
    <w:rsid w:val="00964E60"/>
    <w:rsid w:val="009722EE"/>
    <w:rsid w:val="00974DE5"/>
    <w:rsid w:val="00976642"/>
    <w:rsid w:val="00984CFA"/>
    <w:rsid w:val="00986CA7"/>
    <w:rsid w:val="00987931"/>
    <w:rsid w:val="0099051C"/>
    <w:rsid w:val="009935B2"/>
    <w:rsid w:val="009A2F0D"/>
    <w:rsid w:val="009A58D2"/>
    <w:rsid w:val="009B4D21"/>
    <w:rsid w:val="009C2527"/>
    <w:rsid w:val="009C2C42"/>
    <w:rsid w:val="009C5829"/>
    <w:rsid w:val="009C7EE9"/>
    <w:rsid w:val="009D6C9E"/>
    <w:rsid w:val="009D744E"/>
    <w:rsid w:val="009E1E50"/>
    <w:rsid w:val="009E4C7C"/>
    <w:rsid w:val="009E5CB6"/>
    <w:rsid w:val="009E77A2"/>
    <w:rsid w:val="009F28DA"/>
    <w:rsid w:val="009F6987"/>
    <w:rsid w:val="00A02E60"/>
    <w:rsid w:val="00A07F85"/>
    <w:rsid w:val="00A14C4A"/>
    <w:rsid w:val="00A17E33"/>
    <w:rsid w:val="00A20014"/>
    <w:rsid w:val="00A201C5"/>
    <w:rsid w:val="00A2081E"/>
    <w:rsid w:val="00A21060"/>
    <w:rsid w:val="00A219A0"/>
    <w:rsid w:val="00A25F2B"/>
    <w:rsid w:val="00A30468"/>
    <w:rsid w:val="00A30618"/>
    <w:rsid w:val="00A33BE3"/>
    <w:rsid w:val="00A35BD2"/>
    <w:rsid w:val="00A3707E"/>
    <w:rsid w:val="00A3754B"/>
    <w:rsid w:val="00A400A7"/>
    <w:rsid w:val="00A422E1"/>
    <w:rsid w:val="00A547D9"/>
    <w:rsid w:val="00A62DDF"/>
    <w:rsid w:val="00A63650"/>
    <w:rsid w:val="00A64AFE"/>
    <w:rsid w:val="00A66039"/>
    <w:rsid w:val="00A66D2A"/>
    <w:rsid w:val="00A67D77"/>
    <w:rsid w:val="00A7546A"/>
    <w:rsid w:val="00A7550E"/>
    <w:rsid w:val="00A8026A"/>
    <w:rsid w:val="00A8029C"/>
    <w:rsid w:val="00A81B83"/>
    <w:rsid w:val="00A82513"/>
    <w:rsid w:val="00A83263"/>
    <w:rsid w:val="00A86D86"/>
    <w:rsid w:val="00A917BF"/>
    <w:rsid w:val="00A94304"/>
    <w:rsid w:val="00AA1559"/>
    <w:rsid w:val="00AA28D6"/>
    <w:rsid w:val="00AB4DED"/>
    <w:rsid w:val="00AB589D"/>
    <w:rsid w:val="00AB77AE"/>
    <w:rsid w:val="00AC19C1"/>
    <w:rsid w:val="00AD138A"/>
    <w:rsid w:val="00AE2E1E"/>
    <w:rsid w:val="00AE6665"/>
    <w:rsid w:val="00AF6728"/>
    <w:rsid w:val="00AF702D"/>
    <w:rsid w:val="00B0098F"/>
    <w:rsid w:val="00B1231C"/>
    <w:rsid w:val="00B21CC0"/>
    <w:rsid w:val="00B23F05"/>
    <w:rsid w:val="00B35EC2"/>
    <w:rsid w:val="00B367D3"/>
    <w:rsid w:val="00B41F0C"/>
    <w:rsid w:val="00B445E1"/>
    <w:rsid w:val="00B45AAD"/>
    <w:rsid w:val="00B53635"/>
    <w:rsid w:val="00B546F0"/>
    <w:rsid w:val="00B56323"/>
    <w:rsid w:val="00B57582"/>
    <w:rsid w:val="00B5770B"/>
    <w:rsid w:val="00B63CC0"/>
    <w:rsid w:val="00B6453F"/>
    <w:rsid w:val="00B655F0"/>
    <w:rsid w:val="00B7166F"/>
    <w:rsid w:val="00B80093"/>
    <w:rsid w:val="00B8025E"/>
    <w:rsid w:val="00B84879"/>
    <w:rsid w:val="00B86655"/>
    <w:rsid w:val="00B91D3F"/>
    <w:rsid w:val="00B9533D"/>
    <w:rsid w:val="00B95AE7"/>
    <w:rsid w:val="00B97652"/>
    <w:rsid w:val="00BA195F"/>
    <w:rsid w:val="00BB3BAA"/>
    <w:rsid w:val="00BB61B0"/>
    <w:rsid w:val="00BC4B66"/>
    <w:rsid w:val="00BC6249"/>
    <w:rsid w:val="00BC6661"/>
    <w:rsid w:val="00BE7D21"/>
    <w:rsid w:val="00C01E3F"/>
    <w:rsid w:val="00C03050"/>
    <w:rsid w:val="00C039BA"/>
    <w:rsid w:val="00C05910"/>
    <w:rsid w:val="00C15975"/>
    <w:rsid w:val="00C20318"/>
    <w:rsid w:val="00C20924"/>
    <w:rsid w:val="00C20A1A"/>
    <w:rsid w:val="00C225AD"/>
    <w:rsid w:val="00C40131"/>
    <w:rsid w:val="00C42924"/>
    <w:rsid w:val="00C4346E"/>
    <w:rsid w:val="00C6067C"/>
    <w:rsid w:val="00C61CF9"/>
    <w:rsid w:val="00C6212B"/>
    <w:rsid w:val="00C62D7A"/>
    <w:rsid w:val="00C6451A"/>
    <w:rsid w:val="00C6548C"/>
    <w:rsid w:val="00C70667"/>
    <w:rsid w:val="00C72AD1"/>
    <w:rsid w:val="00C73D56"/>
    <w:rsid w:val="00C81468"/>
    <w:rsid w:val="00C909F6"/>
    <w:rsid w:val="00C96A6B"/>
    <w:rsid w:val="00CA24FF"/>
    <w:rsid w:val="00CB1DED"/>
    <w:rsid w:val="00CB422D"/>
    <w:rsid w:val="00CB6B70"/>
    <w:rsid w:val="00CB76C5"/>
    <w:rsid w:val="00CB7E7F"/>
    <w:rsid w:val="00CC0717"/>
    <w:rsid w:val="00CC1A5A"/>
    <w:rsid w:val="00CC2778"/>
    <w:rsid w:val="00CC3320"/>
    <w:rsid w:val="00CC34DC"/>
    <w:rsid w:val="00CD0573"/>
    <w:rsid w:val="00CE1638"/>
    <w:rsid w:val="00CE2B05"/>
    <w:rsid w:val="00CF3216"/>
    <w:rsid w:val="00CF58A2"/>
    <w:rsid w:val="00D01999"/>
    <w:rsid w:val="00D04395"/>
    <w:rsid w:val="00D04ACB"/>
    <w:rsid w:val="00D0658E"/>
    <w:rsid w:val="00D07749"/>
    <w:rsid w:val="00D15677"/>
    <w:rsid w:val="00D26B14"/>
    <w:rsid w:val="00D27D2E"/>
    <w:rsid w:val="00D329AE"/>
    <w:rsid w:val="00D3412F"/>
    <w:rsid w:val="00D42D31"/>
    <w:rsid w:val="00D47A9A"/>
    <w:rsid w:val="00D508DD"/>
    <w:rsid w:val="00D51C2C"/>
    <w:rsid w:val="00D568CC"/>
    <w:rsid w:val="00D57F5F"/>
    <w:rsid w:val="00D629D8"/>
    <w:rsid w:val="00D64C15"/>
    <w:rsid w:val="00D72FA4"/>
    <w:rsid w:val="00D75846"/>
    <w:rsid w:val="00D80607"/>
    <w:rsid w:val="00D8415A"/>
    <w:rsid w:val="00D92D33"/>
    <w:rsid w:val="00D95D4B"/>
    <w:rsid w:val="00D9629B"/>
    <w:rsid w:val="00D964CF"/>
    <w:rsid w:val="00DA57CD"/>
    <w:rsid w:val="00DB5533"/>
    <w:rsid w:val="00DB62B5"/>
    <w:rsid w:val="00DC2093"/>
    <w:rsid w:val="00DD52FE"/>
    <w:rsid w:val="00DE4AFE"/>
    <w:rsid w:val="00DE7DEA"/>
    <w:rsid w:val="00DF23DB"/>
    <w:rsid w:val="00DF4C0B"/>
    <w:rsid w:val="00E01801"/>
    <w:rsid w:val="00E0396F"/>
    <w:rsid w:val="00E05B07"/>
    <w:rsid w:val="00E077C2"/>
    <w:rsid w:val="00E14B16"/>
    <w:rsid w:val="00E21280"/>
    <w:rsid w:val="00E21548"/>
    <w:rsid w:val="00E23656"/>
    <w:rsid w:val="00E24D0A"/>
    <w:rsid w:val="00E260E7"/>
    <w:rsid w:val="00E26468"/>
    <w:rsid w:val="00E26728"/>
    <w:rsid w:val="00E273C5"/>
    <w:rsid w:val="00E429F6"/>
    <w:rsid w:val="00E43495"/>
    <w:rsid w:val="00E57220"/>
    <w:rsid w:val="00E62B12"/>
    <w:rsid w:val="00E646D5"/>
    <w:rsid w:val="00E67B62"/>
    <w:rsid w:val="00E67CA3"/>
    <w:rsid w:val="00E811F0"/>
    <w:rsid w:val="00E90419"/>
    <w:rsid w:val="00E950AC"/>
    <w:rsid w:val="00E96AB0"/>
    <w:rsid w:val="00EA28F9"/>
    <w:rsid w:val="00EB5369"/>
    <w:rsid w:val="00EC401F"/>
    <w:rsid w:val="00ED057D"/>
    <w:rsid w:val="00ED1B98"/>
    <w:rsid w:val="00ED3D1C"/>
    <w:rsid w:val="00ED3D74"/>
    <w:rsid w:val="00ED43AF"/>
    <w:rsid w:val="00EE2CF8"/>
    <w:rsid w:val="00EE53B7"/>
    <w:rsid w:val="00EE592D"/>
    <w:rsid w:val="00EF20F8"/>
    <w:rsid w:val="00EF2E58"/>
    <w:rsid w:val="00EF593D"/>
    <w:rsid w:val="00EF7E9F"/>
    <w:rsid w:val="00F024DE"/>
    <w:rsid w:val="00F040F7"/>
    <w:rsid w:val="00F07F13"/>
    <w:rsid w:val="00F1086B"/>
    <w:rsid w:val="00F13BAB"/>
    <w:rsid w:val="00F16638"/>
    <w:rsid w:val="00F26524"/>
    <w:rsid w:val="00F375B7"/>
    <w:rsid w:val="00F4006A"/>
    <w:rsid w:val="00F40410"/>
    <w:rsid w:val="00F40AA1"/>
    <w:rsid w:val="00F43064"/>
    <w:rsid w:val="00F442E8"/>
    <w:rsid w:val="00F54511"/>
    <w:rsid w:val="00F57862"/>
    <w:rsid w:val="00F7339E"/>
    <w:rsid w:val="00F763B9"/>
    <w:rsid w:val="00F83A8A"/>
    <w:rsid w:val="00F86DCB"/>
    <w:rsid w:val="00FA1249"/>
    <w:rsid w:val="00FA13E9"/>
    <w:rsid w:val="00FA54B9"/>
    <w:rsid w:val="00FB6D27"/>
    <w:rsid w:val="00FB7B3A"/>
    <w:rsid w:val="00FC2238"/>
    <w:rsid w:val="00FC37DE"/>
    <w:rsid w:val="00FC6C05"/>
    <w:rsid w:val="00FD17E3"/>
    <w:rsid w:val="00FD6677"/>
    <w:rsid w:val="00FE0631"/>
    <w:rsid w:val="00FE3F09"/>
    <w:rsid w:val="00FE4999"/>
    <w:rsid w:val="00FE7A2F"/>
    <w:rsid w:val="00FF304F"/>
    <w:rsid w:val="00FF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09CB89CE"/>
  <w15:docId w15:val="{0E0603E0-B1FC-4F86-9BEA-5755D7D4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520"/>
    <w:rPr>
      <w:sz w:val="24"/>
    </w:rPr>
  </w:style>
  <w:style w:type="paragraph" w:styleId="Titre1">
    <w:name w:val="heading 1"/>
    <w:basedOn w:val="Normal"/>
    <w:next w:val="Normal"/>
    <w:qFormat/>
    <w:rsid w:val="000B7B12"/>
    <w:pPr>
      <w:keepNext/>
      <w:jc w:val="center"/>
      <w:outlineLvl w:val="0"/>
    </w:pPr>
    <w:rPr>
      <w:i/>
    </w:rPr>
  </w:style>
  <w:style w:type="paragraph" w:styleId="Titre2">
    <w:name w:val="heading 2"/>
    <w:basedOn w:val="Normal"/>
    <w:next w:val="Normal"/>
    <w:qFormat/>
    <w:rsid w:val="000B7B12"/>
    <w:pPr>
      <w:keepNext/>
      <w:jc w:val="both"/>
      <w:outlineLvl w:val="1"/>
    </w:pPr>
    <w:rPr>
      <w:rFonts w:ascii="Arial" w:eastAsia="Times New Roman" w:hAnsi="Arial"/>
      <w:b/>
      <w:color w:val="008080"/>
      <w:sz w:val="23"/>
    </w:rPr>
  </w:style>
  <w:style w:type="paragraph" w:styleId="Titre3">
    <w:name w:val="heading 3"/>
    <w:basedOn w:val="Normal"/>
    <w:next w:val="Normal"/>
    <w:qFormat/>
    <w:rsid w:val="000B7B12"/>
    <w:pPr>
      <w:keepNext/>
      <w:jc w:val="both"/>
      <w:outlineLvl w:val="2"/>
    </w:pPr>
    <w:rPr>
      <w:rFonts w:ascii="Arial" w:eastAsia="Times New Roman" w:hAnsi="Arial"/>
      <w:i/>
      <w:color w:val="000000"/>
    </w:rPr>
  </w:style>
  <w:style w:type="paragraph" w:styleId="Titre4">
    <w:name w:val="heading 4"/>
    <w:basedOn w:val="Normal"/>
    <w:next w:val="Normal"/>
    <w:link w:val="Titre4Car"/>
    <w:qFormat/>
    <w:rsid w:val="000B7B12"/>
    <w:pPr>
      <w:keepNext/>
      <w:jc w:val="both"/>
      <w:outlineLvl w:val="3"/>
    </w:pPr>
    <w:rPr>
      <w:rFonts w:ascii="Arial" w:eastAsia="Times New Roman" w:hAnsi="Arial"/>
      <w:b/>
      <w:color w:val="FF00FF"/>
    </w:rPr>
  </w:style>
  <w:style w:type="paragraph" w:styleId="Titre5">
    <w:name w:val="heading 5"/>
    <w:basedOn w:val="Normal"/>
    <w:next w:val="Normal"/>
    <w:qFormat/>
    <w:rsid w:val="000B7B12"/>
    <w:pPr>
      <w:keepNext/>
      <w:jc w:val="both"/>
      <w:outlineLvl w:val="4"/>
    </w:pPr>
    <w:rPr>
      <w:rFonts w:ascii="Arial" w:eastAsia="Times New Roman" w:hAnsi="Arial"/>
      <w:b/>
      <w:color w:val="008080"/>
    </w:rPr>
  </w:style>
  <w:style w:type="paragraph" w:styleId="Titre6">
    <w:name w:val="heading 6"/>
    <w:basedOn w:val="Normal"/>
    <w:next w:val="Normal"/>
    <w:qFormat/>
    <w:rsid w:val="000B7B12"/>
    <w:pPr>
      <w:keepNext/>
      <w:jc w:val="both"/>
      <w:outlineLvl w:val="5"/>
    </w:pPr>
    <w:rPr>
      <w:rFonts w:ascii="Arial" w:eastAsia="Times New Roman" w:hAnsi="Arial"/>
      <w:b/>
      <w:color w:val="800080"/>
    </w:rPr>
  </w:style>
  <w:style w:type="paragraph" w:styleId="Titre7">
    <w:name w:val="heading 7"/>
    <w:basedOn w:val="Normal"/>
    <w:next w:val="Normal"/>
    <w:qFormat/>
    <w:rsid w:val="000B7B12"/>
    <w:pPr>
      <w:keepNext/>
      <w:jc w:val="both"/>
      <w:outlineLvl w:val="6"/>
    </w:pPr>
    <w:rPr>
      <w:rFonts w:ascii="Arial" w:eastAsia="Times New Roman" w:hAnsi="Arial"/>
      <w:b/>
      <w:color w:val="FF0000"/>
    </w:rPr>
  </w:style>
  <w:style w:type="paragraph" w:styleId="Titre8">
    <w:name w:val="heading 8"/>
    <w:basedOn w:val="Normal"/>
    <w:next w:val="Normal"/>
    <w:qFormat/>
    <w:rsid w:val="000B7B12"/>
    <w:pPr>
      <w:keepNext/>
      <w:jc w:val="both"/>
      <w:outlineLvl w:val="7"/>
    </w:pPr>
    <w:rPr>
      <w:rFonts w:ascii="Arial" w:eastAsia="Times New Roman" w:hAnsi="Arial"/>
      <w:color w:val="008080"/>
      <w:sz w:val="29"/>
    </w:rPr>
  </w:style>
  <w:style w:type="paragraph" w:styleId="Titre9">
    <w:name w:val="heading 9"/>
    <w:basedOn w:val="Normal"/>
    <w:next w:val="Normal"/>
    <w:qFormat/>
    <w:rsid w:val="000B7B12"/>
    <w:pPr>
      <w:keepNext/>
      <w:jc w:val="both"/>
      <w:outlineLvl w:val="8"/>
    </w:pPr>
    <w:rPr>
      <w:rFonts w:ascii="Arial" w:eastAsia="Times New Roman" w:hAnsi="Arial"/>
      <w:b/>
      <w:color w:val="80008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B7B12"/>
    <w:pPr>
      <w:pBdr>
        <w:top w:val="single" w:sz="4" w:space="1" w:color="auto"/>
        <w:left w:val="single" w:sz="4" w:space="4" w:color="auto"/>
        <w:bottom w:val="single" w:sz="4" w:space="1" w:color="auto"/>
        <w:right w:val="single" w:sz="4" w:space="4" w:color="auto"/>
      </w:pBdr>
      <w:jc w:val="center"/>
    </w:pPr>
    <w:rPr>
      <w:b/>
    </w:rPr>
  </w:style>
  <w:style w:type="paragraph" w:styleId="Corpsdetexte">
    <w:name w:val="Body Text"/>
    <w:basedOn w:val="Normal"/>
    <w:rsid w:val="000B7B12"/>
    <w:pPr>
      <w:jc w:val="both"/>
    </w:pPr>
    <w:rPr>
      <w:rFonts w:ascii="Arial" w:eastAsia="Times New Roman" w:hAnsi="Arial"/>
      <w:i/>
      <w:color w:val="000000"/>
    </w:rPr>
  </w:style>
  <w:style w:type="paragraph" w:styleId="Notedebasdepage">
    <w:name w:val="footnote text"/>
    <w:basedOn w:val="Normal"/>
    <w:rsid w:val="000B7B12"/>
    <w:rPr>
      <w:sz w:val="20"/>
    </w:rPr>
  </w:style>
  <w:style w:type="character" w:styleId="Appelnotedebasdep">
    <w:name w:val="footnote reference"/>
    <w:rsid w:val="000B7B12"/>
    <w:rPr>
      <w:vertAlign w:val="superscript"/>
    </w:rPr>
  </w:style>
  <w:style w:type="paragraph" w:styleId="Corpsdetexte2">
    <w:name w:val="Body Text 2"/>
    <w:basedOn w:val="Normal"/>
    <w:rsid w:val="000B7B12"/>
    <w:pPr>
      <w:jc w:val="both"/>
    </w:pPr>
    <w:rPr>
      <w:rFonts w:ascii="Arial" w:eastAsia="Times New Roman" w:hAnsi="Arial"/>
      <w:color w:val="000000"/>
    </w:rPr>
  </w:style>
  <w:style w:type="paragraph" w:styleId="Corpsdetexte3">
    <w:name w:val="Body Text 3"/>
    <w:basedOn w:val="Normal"/>
    <w:rsid w:val="000B7B12"/>
    <w:rPr>
      <w:rFonts w:ascii="Arial" w:eastAsia="Times New Roman" w:hAnsi="Arial"/>
      <w:color w:val="000000"/>
    </w:rPr>
  </w:style>
  <w:style w:type="paragraph" w:styleId="Normalcentr">
    <w:name w:val="Block Text"/>
    <w:basedOn w:val="Normal"/>
    <w:rsid w:val="000B7B12"/>
    <w:pPr>
      <w:ind w:left="170" w:right="170"/>
      <w:jc w:val="both"/>
    </w:pPr>
    <w:rPr>
      <w:rFonts w:ascii="Arial Narrow" w:eastAsia="Times New Roman" w:hAnsi="Arial Narrow"/>
      <w:sz w:val="19"/>
    </w:rPr>
  </w:style>
  <w:style w:type="paragraph" w:styleId="En-tte">
    <w:name w:val="header"/>
    <w:basedOn w:val="Normal"/>
    <w:link w:val="En-tteCar"/>
    <w:rsid w:val="00B80093"/>
    <w:pPr>
      <w:tabs>
        <w:tab w:val="center" w:pos="4536"/>
        <w:tab w:val="right" w:pos="9072"/>
      </w:tabs>
    </w:pPr>
  </w:style>
  <w:style w:type="character" w:customStyle="1" w:styleId="En-tteCar">
    <w:name w:val="En-tête Car"/>
    <w:link w:val="En-tte"/>
    <w:rsid w:val="00B80093"/>
    <w:rPr>
      <w:sz w:val="24"/>
    </w:rPr>
  </w:style>
  <w:style w:type="paragraph" w:styleId="Pieddepage">
    <w:name w:val="footer"/>
    <w:basedOn w:val="Normal"/>
    <w:link w:val="PieddepageCar"/>
    <w:uiPriority w:val="99"/>
    <w:rsid w:val="00B80093"/>
    <w:pPr>
      <w:tabs>
        <w:tab w:val="center" w:pos="4536"/>
        <w:tab w:val="right" w:pos="9072"/>
      </w:tabs>
    </w:pPr>
  </w:style>
  <w:style w:type="character" w:customStyle="1" w:styleId="PieddepageCar">
    <w:name w:val="Pied de page Car"/>
    <w:link w:val="Pieddepage"/>
    <w:uiPriority w:val="99"/>
    <w:rsid w:val="00B80093"/>
    <w:rPr>
      <w:sz w:val="24"/>
    </w:rPr>
  </w:style>
  <w:style w:type="character" w:styleId="Marquedecommentaire">
    <w:name w:val="annotation reference"/>
    <w:uiPriority w:val="99"/>
    <w:rsid w:val="00EF2E58"/>
    <w:rPr>
      <w:sz w:val="16"/>
      <w:szCs w:val="16"/>
    </w:rPr>
  </w:style>
  <w:style w:type="paragraph" w:styleId="Commentaire">
    <w:name w:val="annotation text"/>
    <w:basedOn w:val="Normal"/>
    <w:link w:val="CommentaireCar"/>
    <w:uiPriority w:val="99"/>
    <w:rsid w:val="00EF2E58"/>
    <w:rPr>
      <w:sz w:val="20"/>
    </w:rPr>
  </w:style>
  <w:style w:type="character" w:customStyle="1" w:styleId="CommentaireCar">
    <w:name w:val="Commentaire Car"/>
    <w:basedOn w:val="Policepardfaut"/>
    <w:link w:val="Commentaire"/>
    <w:uiPriority w:val="99"/>
    <w:rsid w:val="00EF2E58"/>
  </w:style>
  <w:style w:type="paragraph" w:styleId="Objetducommentaire">
    <w:name w:val="annotation subject"/>
    <w:basedOn w:val="Commentaire"/>
    <w:next w:val="Commentaire"/>
    <w:link w:val="ObjetducommentaireCar"/>
    <w:rsid w:val="00EF2E58"/>
    <w:rPr>
      <w:b/>
      <w:bCs/>
    </w:rPr>
  </w:style>
  <w:style w:type="character" w:customStyle="1" w:styleId="ObjetducommentaireCar">
    <w:name w:val="Objet du commentaire Car"/>
    <w:link w:val="Objetducommentaire"/>
    <w:rsid w:val="00EF2E58"/>
    <w:rPr>
      <w:b/>
      <w:bCs/>
    </w:rPr>
  </w:style>
  <w:style w:type="paragraph" w:styleId="Textedebulles">
    <w:name w:val="Balloon Text"/>
    <w:basedOn w:val="Normal"/>
    <w:link w:val="TextedebullesCar"/>
    <w:rsid w:val="00EF2E58"/>
    <w:rPr>
      <w:rFonts w:ascii="Tahoma" w:hAnsi="Tahoma"/>
      <w:sz w:val="16"/>
      <w:szCs w:val="16"/>
    </w:rPr>
  </w:style>
  <w:style w:type="character" w:customStyle="1" w:styleId="TextedebullesCar">
    <w:name w:val="Texte de bulles Car"/>
    <w:link w:val="Textedebulles"/>
    <w:rsid w:val="00EF2E58"/>
    <w:rPr>
      <w:rFonts w:ascii="Tahoma" w:hAnsi="Tahoma" w:cs="Tahoma"/>
      <w:sz w:val="16"/>
      <w:szCs w:val="16"/>
    </w:rPr>
  </w:style>
  <w:style w:type="numbering" w:customStyle="1" w:styleId="Style1">
    <w:name w:val="Style1"/>
    <w:rsid w:val="00AB4DED"/>
    <w:pPr>
      <w:numPr>
        <w:numId w:val="1"/>
      </w:numPr>
    </w:pPr>
  </w:style>
  <w:style w:type="numbering" w:customStyle="1" w:styleId="CONTRATS">
    <w:name w:val="CONTRATS"/>
    <w:rsid w:val="00AB4DED"/>
    <w:pPr>
      <w:numPr>
        <w:numId w:val="2"/>
      </w:numPr>
    </w:pPr>
  </w:style>
  <w:style w:type="paragraph" w:styleId="Paragraphedeliste">
    <w:name w:val="List Paragraph"/>
    <w:basedOn w:val="Normal"/>
    <w:uiPriority w:val="34"/>
    <w:qFormat/>
    <w:rsid w:val="007861A2"/>
    <w:pPr>
      <w:ind w:left="708"/>
    </w:pPr>
  </w:style>
  <w:style w:type="paragraph" w:styleId="TM1">
    <w:name w:val="toc 1"/>
    <w:basedOn w:val="Normal"/>
    <w:next w:val="Normal"/>
    <w:autoRedefine/>
    <w:uiPriority w:val="39"/>
    <w:rsid w:val="001F2BEA"/>
    <w:pPr>
      <w:spacing w:before="120" w:after="120"/>
    </w:pPr>
    <w:rPr>
      <w:rFonts w:ascii="Calibri" w:hAnsi="Calibri" w:cs="Calibri"/>
      <w:b/>
      <w:bCs/>
      <w:caps/>
      <w:sz w:val="20"/>
    </w:rPr>
  </w:style>
  <w:style w:type="paragraph" w:styleId="TM2">
    <w:name w:val="toc 2"/>
    <w:basedOn w:val="Normal"/>
    <w:next w:val="Normal"/>
    <w:autoRedefine/>
    <w:uiPriority w:val="39"/>
    <w:rsid w:val="001F2BEA"/>
    <w:pPr>
      <w:ind w:left="240"/>
    </w:pPr>
    <w:rPr>
      <w:rFonts w:ascii="Calibri" w:hAnsi="Calibri" w:cs="Calibri"/>
      <w:smallCaps/>
      <w:sz w:val="20"/>
    </w:rPr>
  </w:style>
  <w:style w:type="paragraph" w:styleId="TM3">
    <w:name w:val="toc 3"/>
    <w:basedOn w:val="Normal"/>
    <w:next w:val="Normal"/>
    <w:autoRedefine/>
    <w:uiPriority w:val="39"/>
    <w:rsid w:val="001F2BEA"/>
    <w:pPr>
      <w:ind w:left="480"/>
    </w:pPr>
    <w:rPr>
      <w:rFonts w:ascii="Calibri" w:hAnsi="Calibri" w:cs="Calibri"/>
      <w:i/>
      <w:iCs/>
      <w:sz w:val="20"/>
    </w:rPr>
  </w:style>
  <w:style w:type="paragraph" w:styleId="TM4">
    <w:name w:val="toc 4"/>
    <w:basedOn w:val="Normal"/>
    <w:next w:val="Normal"/>
    <w:autoRedefine/>
    <w:uiPriority w:val="39"/>
    <w:rsid w:val="001F2BEA"/>
    <w:pPr>
      <w:ind w:left="720"/>
    </w:pPr>
    <w:rPr>
      <w:rFonts w:ascii="Calibri" w:hAnsi="Calibri" w:cs="Calibri"/>
      <w:sz w:val="18"/>
      <w:szCs w:val="18"/>
    </w:rPr>
  </w:style>
  <w:style w:type="paragraph" w:styleId="TM5">
    <w:name w:val="toc 5"/>
    <w:basedOn w:val="Normal"/>
    <w:next w:val="Normal"/>
    <w:autoRedefine/>
    <w:uiPriority w:val="39"/>
    <w:rsid w:val="001F2BEA"/>
    <w:pPr>
      <w:ind w:left="960"/>
    </w:pPr>
    <w:rPr>
      <w:rFonts w:ascii="Calibri" w:hAnsi="Calibri" w:cs="Calibri"/>
      <w:sz w:val="18"/>
      <w:szCs w:val="18"/>
    </w:rPr>
  </w:style>
  <w:style w:type="paragraph" w:styleId="TM6">
    <w:name w:val="toc 6"/>
    <w:basedOn w:val="Normal"/>
    <w:next w:val="Normal"/>
    <w:autoRedefine/>
    <w:uiPriority w:val="39"/>
    <w:rsid w:val="001F2BEA"/>
    <w:pPr>
      <w:ind w:left="1200"/>
    </w:pPr>
    <w:rPr>
      <w:rFonts w:ascii="Calibri" w:hAnsi="Calibri" w:cs="Calibri"/>
      <w:sz w:val="18"/>
      <w:szCs w:val="18"/>
    </w:rPr>
  </w:style>
  <w:style w:type="paragraph" w:styleId="TM7">
    <w:name w:val="toc 7"/>
    <w:basedOn w:val="Normal"/>
    <w:next w:val="Normal"/>
    <w:autoRedefine/>
    <w:uiPriority w:val="39"/>
    <w:rsid w:val="001F2BEA"/>
    <w:pPr>
      <w:ind w:left="1440"/>
    </w:pPr>
    <w:rPr>
      <w:rFonts w:ascii="Calibri" w:hAnsi="Calibri" w:cs="Calibri"/>
      <w:sz w:val="18"/>
      <w:szCs w:val="18"/>
    </w:rPr>
  </w:style>
  <w:style w:type="paragraph" w:styleId="TM8">
    <w:name w:val="toc 8"/>
    <w:basedOn w:val="Normal"/>
    <w:next w:val="Normal"/>
    <w:autoRedefine/>
    <w:uiPriority w:val="39"/>
    <w:rsid w:val="001F2BEA"/>
    <w:pPr>
      <w:ind w:left="1680"/>
    </w:pPr>
    <w:rPr>
      <w:rFonts w:ascii="Calibri" w:hAnsi="Calibri" w:cs="Calibri"/>
      <w:sz w:val="18"/>
      <w:szCs w:val="18"/>
    </w:rPr>
  </w:style>
  <w:style w:type="paragraph" w:styleId="TM9">
    <w:name w:val="toc 9"/>
    <w:basedOn w:val="Normal"/>
    <w:next w:val="Normal"/>
    <w:autoRedefine/>
    <w:uiPriority w:val="39"/>
    <w:rsid w:val="001F2BEA"/>
    <w:pPr>
      <w:ind w:left="1920"/>
    </w:pPr>
    <w:rPr>
      <w:rFonts w:ascii="Calibri" w:hAnsi="Calibri" w:cs="Calibri"/>
      <w:sz w:val="18"/>
      <w:szCs w:val="18"/>
    </w:rPr>
  </w:style>
  <w:style w:type="paragraph" w:styleId="En-ttedetabledesmatires">
    <w:name w:val="TOC Heading"/>
    <w:basedOn w:val="Titre1"/>
    <w:next w:val="Normal"/>
    <w:uiPriority w:val="39"/>
    <w:semiHidden/>
    <w:unhideWhenUsed/>
    <w:qFormat/>
    <w:rsid w:val="001F2BEA"/>
    <w:pPr>
      <w:keepLines/>
      <w:spacing w:before="480" w:line="276" w:lineRule="auto"/>
      <w:jc w:val="left"/>
      <w:outlineLvl w:val="9"/>
    </w:pPr>
    <w:rPr>
      <w:rFonts w:ascii="Cambria" w:eastAsia="Times New Roman" w:hAnsi="Cambria"/>
      <w:b/>
      <w:bCs/>
      <w:i w:val="0"/>
      <w:color w:val="365F91"/>
      <w:sz w:val="28"/>
      <w:szCs w:val="28"/>
    </w:rPr>
  </w:style>
  <w:style w:type="character" w:styleId="Lienhypertexte">
    <w:name w:val="Hyperlink"/>
    <w:uiPriority w:val="99"/>
    <w:unhideWhenUsed/>
    <w:rsid w:val="001F2BEA"/>
    <w:rPr>
      <w:color w:val="0000FF"/>
      <w:u w:val="single"/>
    </w:rPr>
  </w:style>
  <w:style w:type="paragraph" w:customStyle="1" w:styleId="Style2">
    <w:name w:val="Style2"/>
    <w:basedOn w:val="Normal"/>
    <w:link w:val="Style2Car"/>
    <w:qFormat/>
    <w:rsid w:val="001F2BEA"/>
    <w:pPr>
      <w:numPr>
        <w:numId w:val="3"/>
      </w:numPr>
      <w:tabs>
        <w:tab w:val="left" w:pos="426"/>
      </w:tabs>
      <w:ind w:left="360"/>
    </w:pPr>
    <w:rPr>
      <w:rFonts w:ascii="Arial" w:hAnsi="Arial"/>
      <w:b/>
      <w:sz w:val="20"/>
      <w:u w:val="single"/>
    </w:rPr>
  </w:style>
  <w:style w:type="paragraph" w:customStyle="1" w:styleId="Style3">
    <w:name w:val="Style3"/>
    <w:basedOn w:val="Normal"/>
    <w:link w:val="Style3Car"/>
    <w:qFormat/>
    <w:rsid w:val="001F2BEA"/>
    <w:pPr>
      <w:jc w:val="center"/>
    </w:pPr>
    <w:rPr>
      <w:rFonts w:ascii="Arial" w:eastAsia="Times New Roman" w:hAnsi="Arial"/>
      <w:b/>
      <w:u w:val="single"/>
    </w:rPr>
  </w:style>
  <w:style w:type="character" w:customStyle="1" w:styleId="Style2Car">
    <w:name w:val="Style2 Car"/>
    <w:link w:val="Style2"/>
    <w:rsid w:val="001F2BEA"/>
    <w:rPr>
      <w:rFonts w:ascii="Arial" w:hAnsi="Arial"/>
      <w:b/>
      <w:u w:val="single"/>
    </w:rPr>
  </w:style>
  <w:style w:type="table" w:styleId="Grilledutableau">
    <w:name w:val="Table Grid"/>
    <w:basedOn w:val="TableauNormal"/>
    <w:rsid w:val="00464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1F2BEA"/>
    <w:rPr>
      <w:rFonts w:ascii="Arial" w:eastAsia="Times New Roman" w:hAnsi="Arial" w:cs="Arial"/>
      <w:b/>
      <w:sz w:val="24"/>
      <w:u w:val="single"/>
    </w:rPr>
  </w:style>
  <w:style w:type="paragraph" w:customStyle="1" w:styleId="111">
    <w:name w:val="1.1.1"/>
    <w:aliases w:val="1.1.2,1.1.3,GP 1.1.1"/>
    <w:basedOn w:val="11"/>
    <w:rsid w:val="00EB5369"/>
    <w:pPr>
      <w:numPr>
        <w:ilvl w:val="2"/>
      </w:numPr>
      <w:tabs>
        <w:tab w:val="left" w:pos="1620"/>
      </w:tabs>
    </w:pPr>
    <w:rPr>
      <w:b w:val="0"/>
      <w:bCs/>
      <w:sz w:val="24"/>
      <w:szCs w:val="24"/>
    </w:rPr>
  </w:style>
  <w:style w:type="paragraph" w:customStyle="1" w:styleId="11">
    <w:name w:val="1.1"/>
    <w:aliases w:val="1.2,1.3,GP 1.1"/>
    <w:basedOn w:val="1"/>
    <w:rsid w:val="00EB5369"/>
    <w:pPr>
      <w:numPr>
        <w:ilvl w:val="1"/>
      </w:numPr>
    </w:pPr>
    <w:rPr>
      <w:i/>
      <w:iCs w:val="0"/>
      <w:sz w:val="26"/>
      <w:szCs w:val="26"/>
    </w:rPr>
  </w:style>
  <w:style w:type="paragraph" w:customStyle="1" w:styleId="1">
    <w:name w:val="1"/>
    <w:aliases w:val="2,3,GP 1"/>
    <w:basedOn w:val="Normal"/>
    <w:rsid w:val="00EB5369"/>
    <w:pPr>
      <w:keepNext/>
      <w:numPr>
        <w:numId w:val="5"/>
      </w:numPr>
      <w:spacing w:before="240" w:after="240"/>
      <w:jc w:val="both"/>
    </w:pPr>
    <w:rPr>
      <w:rFonts w:ascii="Times New Roman" w:eastAsia="Times New Roman" w:hAnsi="Times New Roman"/>
      <w:b/>
      <w:iCs/>
      <w:color w:val="000000"/>
      <w:sz w:val="28"/>
      <w:szCs w:val="28"/>
      <w:lang w:val="en-GB"/>
    </w:rPr>
  </w:style>
  <w:style w:type="paragraph" w:customStyle="1" w:styleId="1111">
    <w:name w:val="1.1.1.1"/>
    <w:aliases w:val="1.1.1.2,GP 1.1.1.1"/>
    <w:basedOn w:val="111"/>
    <w:rsid w:val="00EB5369"/>
    <w:pPr>
      <w:numPr>
        <w:ilvl w:val="3"/>
      </w:numPr>
      <w:tabs>
        <w:tab w:val="clear" w:pos="1620"/>
      </w:tabs>
    </w:pPr>
    <w:rPr>
      <w:i w:val="0"/>
    </w:rPr>
  </w:style>
  <w:style w:type="paragraph" w:customStyle="1" w:styleId="Paragraphe">
    <w:name w:val="Paragraphe"/>
    <w:basedOn w:val="Normal"/>
    <w:rsid w:val="00FE4999"/>
    <w:pPr>
      <w:suppressAutoHyphens/>
      <w:spacing w:before="120"/>
    </w:pPr>
    <w:rPr>
      <w:rFonts w:ascii="Garamond" w:eastAsia="Times New Roman" w:hAnsi="Garamond"/>
      <w:szCs w:val="24"/>
      <w:lang w:eastAsia="ar-SA"/>
    </w:rPr>
  </w:style>
  <w:style w:type="character" w:styleId="lev">
    <w:name w:val="Strong"/>
    <w:uiPriority w:val="22"/>
    <w:qFormat/>
    <w:rsid w:val="002800FF"/>
    <w:rPr>
      <w:b/>
      <w:bCs/>
    </w:rPr>
  </w:style>
  <w:style w:type="paragraph" w:customStyle="1" w:styleId="Blockquote">
    <w:name w:val="Blockquote"/>
    <w:basedOn w:val="Normal"/>
    <w:rsid w:val="00E01801"/>
    <w:pPr>
      <w:widowControl w:val="0"/>
      <w:suppressAutoHyphens/>
      <w:spacing w:before="100" w:after="100"/>
      <w:ind w:left="360" w:right="360"/>
    </w:pPr>
    <w:rPr>
      <w:rFonts w:ascii="Times New Roman" w:eastAsia="Times New Roman" w:hAnsi="Times New Roman"/>
      <w:szCs w:val="24"/>
      <w:lang w:eastAsia="ar-SA"/>
    </w:rPr>
  </w:style>
  <w:style w:type="paragraph" w:customStyle="1" w:styleId="Default">
    <w:name w:val="Default"/>
    <w:rsid w:val="00340F6E"/>
    <w:pPr>
      <w:widowControl w:val="0"/>
      <w:autoSpaceDE w:val="0"/>
      <w:autoSpaceDN w:val="0"/>
      <w:adjustRightInd w:val="0"/>
    </w:pPr>
    <w:rPr>
      <w:rFonts w:ascii="Arial" w:eastAsia="Times New Roman" w:hAnsi="Arial" w:cs="Arial"/>
      <w:color w:val="000000"/>
      <w:sz w:val="24"/>
      <w:szCs w:val="24"/>
    </w:rPr>
  </w:style>
  <w:style w:type="paragraph" w:customStyle="1" w:styleId="Retraitcorpsdetexte31">
    <w:name w:val="Retrait corps de texte 31"/>
    <w:basedOn w:val="Normal"/>
    <w:rsid w:val="00BA195F"/>
    <w:pPr>
      <w:overflowPunct w:val="0"/>
      <w:autoSpaceDE w:val="0"/>
      <w:autoSpaceDN w:val="0"/>
      <w:adjustRightInd w:val="0"/>
      <w:spacing w:before="240"/>
      <w:ind w:left="-32"/>
      <w:textAlignment w:val="baseline"/>
    </w:pPr>
    <w:rPr>
      <w:rFonts w:ascii="Times New Roman" w:eastAsia="Times New Roman" w:hAnsi="Times New Roman"/>
    </w:rPr>
  </w:style>
  <w:style w:type="character" w:styleId="Accentuation">
    <w:name w:val="Emphasis"/>
    <w:basedOn w:val="Policepardfaut"/>
    <w:qFormat/>
    <w:rsid w:val="006B3333"/>
    <w:rPr>
      <w:i/>
      <w:iCs/>
    </w:rPr>
  </w:style>
  <w:style w:type="character" w:customStyle="1" w:styleId="Titre4Car">
    <w:name w:val="Titre 4 Car"/>
    <w:basedOn w:val="Policepardfaut"/>
    <w:link w:val="Titre4"/>
    <w:rsid w:val="00916286"/>
    <w:rPr>
      <w:rFonts w:ascii="Arial" w:eastAsia="Times New Roman" w:hAnsi="Arial"/>
      <w:b/>
      <w:color w:val="FF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31890">
      <w:bodyDiv w:val="1"/>
      <w:marLeft w:val="0"/>
      <w:marRight w:val="0"/>
      <w:marTop w:val="0"/>
      <w:marBottom w:val="0"/>
      <w:divBdr>
        <w:top w:val="none" w:sz="0" w:space="0" w:color="auto"/>
        <w:left w:val="none" w:sz="0" w:space="0" w:color="auto"/>
        <w:bottom w:val="none" w:sz="0" w:space="0" w:color="auto"/>
        <w:right w:val="none" w:sz="0" w:space="0" w:color="auto"/>
      </w:divBdr>
    </w:div>
    <w:div w:id="1080060531">
      <w:bodyDiv w:val="1"/>
      <w:marLeft w:val="0"/>
      <w:marRight w:val="0"/>
      <w:marTop w:val="0"/>
      <w:marBottom w:val="0"/>
      <w:divBdr>
        <w:top w:val="none" w:sz="0" w:space="0" w:color="auto"/>
        <w:left w:val="none" w:sz="0" w:space="0" w:color="auto"/>
        <w:bottom w:val="none" w:sz="0" w:space="0" w:color="auto"/>
        <w:right w:val="none" w:sz="0" w:space="0" w:color="auto"/>
      </w:divBdr>
      <w:divsChild>
        <w:div w:id="1606159022">
          <w:marLeft w:val="0"/>
          <w:marRight w:val="0"/>
          <w:marTop w:val="0"/>
          <w:marBottom w:val="0"/>
          <w:divBdr>
            <w:top w:val="none" w:sz="0" w:space="0" w:color="auto"/>
            <w:left w:val="none" w:sz="0" w:space="0" w:color="auto"/>
            <w:bottom w:val="none" w:sz="0" w:space="0" w:color="auto"/>
            <w:right w:val="none" w:sz="0" w:space="0" w:color="auto"/>
          </w:divBdr>
        </w:div>
      </w:divsChild>
    </w:div>
    <w:div w:id="1390038104">
      <w:bodyDiv w:val="1"/>
      <w:marLeft w:val="0"/>
      <w:marRight w:val="0"/>
      <w:marTop w:val="0"/>
      <w:marBottom w:val="0"/>
      <w:divBdr>
        <w:top w:val="none" w:sz="0" w:space="0" w:color="auto"/>
        <w:left w:val="none" w:sz="0" w:space="0" w:color="auto"/>
        <w:bottom w:val="none" w:sz="0" w:space="0" w:color="auto"/>
        <w:right w:val="none" w:sz="0" w:space="0" w:color="auto"/>
      </w:divBdr>
    </w:div>
    <w:div w:id="1403329982">
      <w:bodyDiv w:val="1"/>
      <w:marLeft w:val="0"/>
      <w:marRight w:val="0"/>
      <w:marTop w:val="0"/>
      <w:marBottom w:val="0"/>
      <w:divBdr>
        <w:top w:val="none" w:sz="0" w:space="0" w:color="auto"/>
        <w:left w:val="none" w:sz="0" w:space="0" w:color="auto"/>
        <w:bottom w:val="none" w:sz="0" w:space="0" w:color="auto"/>
        <w:right w:val="none" w:sz="0" w:space="0" w:color="auto"/>
      </w:divBdr>
    </w:div>
    <w:div w:id="20727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D3FA4-B5AA-447D-9426-61B44C11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9</Pages>
  <Words>3006</Words>
  <Characters>17064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LE CONTRAT DE COLLABORATION</vt:lpstr>
    </vt:vector>
  </TitlesOfParts>
  <Company>280 com</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CONTRAT DE COLLABORATION</dc:title>
  <dc:creator>Anne-Charlotte Barateau</dc:creator>
  <cp:lastModifiedBy>ULille</cp:lastModifiedBy>
  <cp:revision>34</cp:revision>
  <cp:lastPrinted>2017-11-14T11:24:00Z</cp:lastPrinted>
  <dcterms:created xsi:type="dcterms:W3CDTF">2022-08-29T06:51:00Z</dcterms:created>
  <dcterms:modified xsi:type="dcterms:W3CDTF">2026-05-20T10:38:00Z</dcterms:modified>
</cp:coreProperties>
</file>